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3" w:rsidRDefault="00C42F5A" w:rsidP="00D232B3">
      <w:pPr>
        <w:spacing w:after="0" w:line="240" w:lineRule="auto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DECRETO</w:t>
      </w:r>
      <w:r w:rsidR="00D232B3" w:rsidRPr="00D232B3">
        <w:rPr>
          <w:rFonts w:ascii="Arial" w:hAnsi="Arial"/>
          <w:b/>
          <w:sz w:val="24"/>
        </w:rPr>
        <w:t xml:space="preserve"> n.</w:t>
      </w:r>
      <w:r w:rsidR="008A61D6">
        <w:rPr>
          <w:rFonts w:ascii="Arial" w:hAnsi="Arial"/>
          <w:b/>
          <w:sz w:val="24"/>
        </w:rPr>
        <w:t xml:space="preserve"> </w:t>
      </w:r>
      <w:r w:rsidR="00E135EF">
        <w:rPr>
          <w:rFonts w:ascii="Arial" w:hAnsi="Arial"/>
          <w:b/>
          <w:sz w:val="24"/>
        </w:rPr>
        <w:t>14.349, DE 15 DE JUNHO DE 2020.</w:t>
      </w:r>
    </w:p>
    <w:p w:rsidR="00D232B3" w:rsidRDefault="00D232B3" w:rsidP="00D232B3">
      <w:pPr>
        <w:spacing w:after="0" w:line="240" w:lineRule="auto"/>
        <w:rPr>
          <w:rFonts w:ascii="Arial" w:hAnsi="Arial"/>
          <w:b/>
          <w:sz w:val="24"/>
        </w:rPr>
      </w:pPr>
    </w:p>
    <w:p w:rsidR="00766D46" w:rsidRPr="00D232B3" w:rsidRDefault="00766D46" w:rsidP="00D232B3">
      <w:pPr>
        <w:spacing w:after="0" w:line="240" w:lineRule="auto"/>
        <w:rPr>
          <w:rFonts w:ascii="Arial" w:hAnsi="Arial"/>
          <w:b/>
          <w:sz w:val="24"/>
        </w:rPr>
      </w:pPr>
    </w:p>
    <w:p w:rsidR="00C42F5A" w:rsidRDefault="00703CC7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Altera e acrescenta dispositivos ao Decreto n</w:t>
      </w:r>
      <w:r w:rsidR="00D232B3">
        <w:rPr>
          <w:rFonts w:ascii="Arial" w:hAnsi="Arial"/>
          <w:b/>
          <w:sz w:val="24"/>
        </w:rPr>
        <w:t>.</w:t>
      </w:r>
      <w:r w:rsidRPr="00D232B3">
        <w:rPr>
          <w:rFonts w:ascii="Arial" w:hAnsi="Arial"/>
          <w:b/>
          <w:sz w:val="24"/>
        </w:rPr>
        <w:t xml:space="preserve"> 14.256, de 17 de abril de 2020, que </w:t>
      </w:r>
      <w:r w:rsidR="00D232B3">
        <w:rPr>
          <w:rFonts w:ascii="Arial" w:hAnsi="Arial"/>
          <w:b/>
          <w:sz w:val="24"/>
        </w:rPr>
        <w:t>e</w:t>
      </w:r>
      <w:r w:rsidR="00C42F5A" w:rsidRPr="00D232B3">
        <w:rPr>
          <w:rFonts w:ascii="Arial" w:hAnsi="Arial"/>
          <w:b/>
          <w:sz w:val="24"/>
        </w:rPr>
        <w:t xml:space="preserve">stabelece regras de biossegurança para atividades dos profissionais de Educação Física, setor de </w:t>
      </w:r>
      <w:proofErr w:type="gramStart"/>
      <w:r w:rsidR="00C42F5A" w:rsidRPr="00D232B3">
        <w:rPr>
          <w:rFonts w:ascii="Arial" w:hAnsi="Arial"/>
          <w:b/>
          <w:sz w:val="24"/>
        </w:rPr>
        <w:t>condicionamento físico e afins no Município de Campo Grande</w:t>
      </w:r>
      <w:proofErr w:type="gramEnd"/>
      <w:r w:rsidR="00C42F5A" w:rsidRPr="00D232B3">
        <w:rPr>
          <w:rFonts w:ascii="Arial" w:hAnsi="Arial"/>
          <w:b/>
          <w:sz w:val="24"/>
        </w:rPr>
        <w:t>, conforme Plano de Contenção de Riscos (biossegurança) aprovado pelo Comitê Municipal de Enfrentamento e Prevenção ao COVID-19.</w:t>
      </w:r>
    </w:p>
    <w:p w:rsidR="00D232B3" w:rsidRDefault="00D232B3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</w:p>
    <w:p w:rsidR="00D232B3" w:rsidRPr="00D232B3" w:rsidRDefault="00D232B3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</w:p>
    <w:p w:rsidR="00C63108" w:rsidRPr="00D232B3" w:rsidRDefault="00C42F5A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>MARCOS MARCELLO TRAD</w:t>
      </w:r>
      <w:r w:rsidRPr="00D232B3">
        <w:rPr>
          <w:rFonts w:ascii="Arial" w:hAnsi="Arial"/>
          <w:sz w:val="24"/>
        </w:rPr>
        <w:t>, Prefeito Municipal de Campo Grande, capital do Estado de Mato Grosso do Sul, no uso das atribuições conferidas pela Lei Orgânica do Município,</w:t>
      </w:r>
    </w:p>
    <w:p w:rsidR="00D232B3" w:rsidRPr="00D232B3" w:rsidRDefault="00D232B3" w:rsidP="00D232B3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C42F5A" w:rsidRPr="00D232B3" w:rsidRDefault="00C42F5A" w:rsidP="00D232B3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DECRETA:</w:t>
      </w: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</w:p>
    <w:p w:rsidR="00C63108" w:rsidRPr="00D232B3" w:rsidRDefault="00C63108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>Art. 1</w:t>
      </w:r>
      <w:r w:rsidR="00D232B3" w:rsidRPr="00D232B3">
        <w:rPr>
          <w:rFonts w:ascii="Arial" w:hAnsi="Arial"/>
          <w:b/>
          <w:strike/>
          <w:sz w:val="24"/>
        </w:rPr>
        <w:t>º</w:t>
      </w:r>
      <w:r w:rsidRPr="00D232B3">
        <w:rPr>
          <w:rFonts w:ascii="Arial" w:hAnsi="Arial"/>
          <w:sz w:val="24"/>
        </w:rPr>
        <w:t xml:space="preserve"> O inciso I do § </w:t>
      </w:r>
      <w:r w:rsidR="00766D46">
        <w:rPr>
          <w:rFonts w:ascii="Arial" w:hAnsi="Arial"/>
          <w:sz w:val="24"/>
        </w:rPr>
        <w:t>3</w:t>
      </w:r>
      <w:r w:rsidR="00D232B3" w:rsidRPr="00D232B3">
        <w:rPr>
          <w:rFonts w:ascii="Arial" w:hAnsi="Arial"/>
          <w:strike/>
          <w:sz w:val="24"/>
        </w:rPr>
        <w:t>º</w:t>
      </w:r>
      <w:r w:rsidRPr="00D232B3">
        <w:rPr>
          <w:rFonts w:ascii="Arial" w:hAnsi="Arial"/>
          <w:sz w:val="24"/>
        </w:rPr>
        <w:t xml:space="preserve"> do art. 1</w:t>
      </w:r>
      <w:r w:rsidR="00D232B3" w:rsidRPr="00D232B3">
        <w:rPr>
          <w:rFonts w:ascii="Arial" w:hAnsi="Arial"/>
          <w:strike/>
          <w:sz w:val="24"/>
        </w:rPr>
        <w:t>º</w:t>
      </w:r>
      <w:r w:rsidRPr="00D232B3">
        <w:rPr>
          <w:rFonts w:ascii="Arial" w:hAnsi="Arial"/>
          <w:sz w:val="24"/>
        </w:rPr>
        <w:t xml:space="preserve"> do Decreto n</w:t>
      </w:r>
      <w:r w:rsidR="00D232B3">
        <w:rPr>
          <w:rFonts w:ascii="Arial" w:hAnsi="Arial"/>
          <w:sz w:val="24"/>
        </w:rPr>
        <w:t>.</w:t>
      </w:r>
      <w:r w:rsidRPr="00D232B3">
        <w:rPr>
          <w:rFonts w:ascii="Arial" w:hAnsi="Arial"/>
          <w:sz w:val="24"/>
        </w:rPr>
        <w:t xml:space="preserve"> 14.256, de 17 de abril de 2020, passa a vigorar com a seguinte redação:</w:t>
      </w:r>
    </w:p>
    <w:p w:rsidR="00D232B3" w:rsidRPr="00766D46" w:rsidRDefault="00D232B3" w:rsidP="00766D46">
      <w:pPr>
        <w:spacing w:after="0" w:line="240" w:lineRule="auto"/>
        <w:ind w:left="851" w:right="851" w:firstLine="851"/>
        <w:jc w:val="both"/>
        <w:rPr>
          <w:rFonts w:ascii="Arial" w:hAnsi="Arial"/>
          <w:i/>
          <w:sz w:val="21"/>
        </w:rPr>
      </w:pPr>
    </w:p>
    <w:p w:rsidR="00C63108" w:rsidRPr="00766D46" w:rsidRDefault="00C63108" w:rsidP="00766D46">
      <w:pPr>
        <w:tabs>
          <w:tab w:val="left" w:leader="dot" w:pos="3969"/>
        </w:tabs>
        <w:spacing w:after="120" w:line="240" w:lineRule="auto"/>
        <w:ind w:left="851" w:right="851" w:firstLine="851"/>
        <w:jc w:val="both"/>
        <w:rPr>
          <w:rFonts w:ascii="Arial" w:hAnsi="Arial"/>
          <w:i/>
          <w:sz w:val="21"/>
          <w:szCs w:val="21"/>
        </w:rPr>
      </w:pPr>
      <w:proofErr w:type="gramStart"/>
      <w:r w:rsidRPr="00766D46">
        <w:rPr>
          <w:rFonts w:ascii="Arial" w:hAnsi="Arial"/>
          <w:i/>
          <w:sz w:val="21"/>
          <w:szCs w:val="21"/>
        </w:rPr>
        <w:t>“</w:t>
      </w:r>
      <w:r w:rsidR="00C42F5A" w:rsidRPr="00766D46">
        <w:rPr>
          <w:rFonts w:ascii="Arial" w:hAnsi="Arial"/>
          <w:b/>
          <w:i/>
          <w:sz w:val="21"/>
          <w:szCs w:val="21"/>
        </w:rPr>
        <w:t>Art</w:t>
      </w:r>
      <w:r w:rsidR="00D232B3" w:rsidRPr="00766D46">
        <w:rPr>
          <w:rFonts w:ascii="Arial" w:hAnsi="Arial"/>
          <w:b/>
          <w:i/>
          <w:sz w:val="21"/>
          <w:szCs w:val="21"/>
        </w:rPr>
        <w:t xml:space="preserve">. </w:t>
      </w:r>
      <w:r w:rsidR="00C42F5A" w:rsidRPr="00766D46">
        <w:rPr>
          <w:rFonts w:ascii="Arial" w:hAnsi="Arial"/>
          <w:b/>
          <w:i/>
          <w:sz w:val="21"/>
          <w:szCs w:val="21"/>
        </w:rPr>
        <w:t>1</w:t>
      </w:r>
      <w:r w:rsidR="00D232B3" w:rsidRPr="00766D46">
        <w:rPr>
          <w:rFonts w:ascii="Arial" w:hAnsi="Arial"/>
          <w:b/>
          <w:i/>
          <w:strike/>
          <w:sz w:val="21"/>
          <w:szCs w:val="21"/>
        </w:rPr>
        <w:t>º</w:t>
      </w:r>
      <w:r w:rsidR="00C42F5A" w:rsidRPr="00766D46">
        <w:rPr>
          <w:rFonts w:ascii="Arial" w:hAnsi="Arial"/>
          <w:i/>
          <w:sz w:val="21"/>
          <w:szCs w:val="21"/>
        </w:rPr>
        <w:t xml:space="preserve"> </w:t>
      </w:r>
      <w:r w:rsidR="00D232B3" w:rsidRPr="00766D46">
        <w:rPr>
          <w:rFonts w:ascii="Arial" w:hAnsi="Arial"/>
          <w:i/>
          <w:sz w:val="21"/>
          <w:szCs w:val="21"/>
        </w:rPr>
        <w:tab/>
      </w:r>
    </w:p>
    <w:p w:rsidR="00D232B3" w:rsidRPr="00766D46" w:rsidRDefault="00D232B3" w:rsidP="00766D46">
      <w:pPr>
        <w:tabs>
          <w:tab w:val="left" w:leader="dot" w:pos="3969"/>
        </w:tabs>
        <w:spacing w:after="120" w:line="240" w:lineRule="auto"/>
        <w:ind w:left="851" w:right="851" w:firstLine="851"/>
        <w:jc w:val="both"/>
        <w:rPr>
          <w:rFonts w:ascii="Arial" w:hAnsi="Arial"/>
          <w:i/>
          <w:sz w:val="21"/>
          <w:szCs w:val="21"/>
        </w:rPr>
      </w:pPr>
      <w:proofErr w:type="gramEnd"/>
      <w:r w:rsidRPr="00766D46">
        <w:rPr>
          <w:rFonts w:ascii="Arial" w:hAnsi="Arial"/>
          <w:i/>
          <w:sz w:val="21"/>
          <w:szCs w:val="21"/>
        </w:rPr>
        <w:tab/>
      </w:r>
    </w:p>
    <w:p w:rsidR="00766D46" w:rsidRPr="00766D46" w:rsidRDefault="00766D46" w:rsidP="00766D46">
      <w:pPr>
        <w:widowControl w:val="0"/>
        <w:tabs>
          <w:tab w:val="left" w:leader="dot" w:pos="3969"/>
        </w:tabs>
        <w:spacing w:line="240" w:lineRule="auto"/>
        <w:ind w:left="851" w:right="851" w:firstLine="851"/>
        <w:jc w:val="both"/>
        <w:rPr>
          <w:rFonts w:ascii="Arial" w:eastAsia="Times New Roman" w:hAnsi="Arial" w:cs="Times New Roman"/>
          <w:i/>
          <w:sz w:val="21"/>
          <w:szCs w:val="16"/>
        </w:rPr>
      </w:pPr>
      <w:r w:rsidRPr="00766D46">
        <w:rPr>
          <w:rFonts w:ascii="Arial" w:eastAsia="Times New Roman" w:hAnsi="Arial" w:cs="Times New Roman"/>
          <w:b/>
          <w:i/>
          <w:sz w:val="21"/>
          <w:szCs w:val="16"/>
        </w:rPr>
        <w:t>§ 3</w:t>
      </w:r>
      <w:r w:rsidRPr="00766D46">
        <w:rPr>
          <w:rFonts w:ascii="Arial" w:eastAsia="Times New Roman" w:hAnsi="Arial" w:cs="Times New Roman"/>
          <w:b/>
          <w:i/>
          <w:strike/>
          <w:sz w:val="21"/>
          <w:szCs w:val="16"/>
        </w:rPr>
        <w:t>º</w:t>
      </w:r>
      <w:r w:rsidRPr="00766D46">
        <w:rPr>
          <w:rFonts w:ascii="Arial" w:eastAsia="Times New Roman" w:hAnsi="Arial" w:cs="Times New Roman"/>
          <w:b/>
          <w:i/>
          <w:sz w:val="21"/>
          <w:szCs w:val="16"/>
        </w:rPr>
        <w:t xml:space="preserve"> </w:t>
      </w:r>
      <w:r w:rsidRPr="00766D46">
        <w:rPr>
          <w:rFonts w:ascii="Arial" w:eastAsia="Times New Roman" w:hAnsi="Arial" w:cs="Times New Roman"/>
          <w:i/>
          <w:sz w:val="21"/>
          <w:szCs w:val="16"/>
        </w:rPr>
        <w:tab/>
      </w:r>
    </w:p>
    <w:p w:rsidR="00C63108" w:rsidRPr="00766D46" w:rsidRDefault="00766D46" w:rsidP="00766D46">
      <w:pPr>
        <w:widowControl w:val="0"/>
        <w:spacing w:after="0" w:line="240" w:lineRule="auto"/>
        <w:ind w:left="851" w:right="851" w:firstLine="851"/>
        <w:jc w:val="both"/>
        <w:rPr>
          <w:rFonts w:ascii="Arial" w:hAnsi="Arial"/>
          <w:i/>
          <w:sz w:val="21"/>
          <w:szCs w:val="21"/>
        </w:rPr>
      </w:pPr>
      <w:r w:rsidRPr="00766D46">
        <w:rPr>
          <w:rFonts w:ascii="Arial" w:eastAsia="Times New Roman" w:hAnsi="Arial" w:cs="Times New Roman"/>
          <w:b/>
          <w:i/>
          <w:sz w:val="21"/>
          <w:szCs w:val="16"/>
        </w:rPr>
        <w:t xml:space="preserve">I - </w:t>
      </w:r>
      <w:r w:rsidRPr="00766D46">
        <w:rPr>
          <w:rFonts w:ascii="Arial" w:eastAsia="Times New Roman" w:hAnsi="Arial" w:cs="Times New Roman"/>
          <w:i/>
          <w:sz w:val="21"/>
          <w:szCs w:val="16"/>
        </w:rPr>
        <w:t>elaborar os exercícios buscando a maior distância possível entre os alunos e orientá-los a manterem distância mínima de 5m (cinco metros) de outro praticante, com uma área de 20m</w:t>
      </w:r>
      <w:proofErr w:type="gramStart"/>
      <w:r w:rsidRPr="00766D46">
        <w:rPr>
          <w:rFonts w:ascii="Arial" w:eastAsia="Times New Roman" w:hAnsi="Arial" w:cs="Times New Roman"/>
          <w:i/>
          <w:sz w:val="21"/>
          <w:szCs w:val="16"/>
        </w:rPr>
        <w:t>²</w:t>
      </w:r>
      <w:proofErr w:type="gramEnd"/>
      <w:r w:rsidRPr="00766D46">
        <w:rPr>
          <w:rFonts w:ascii="Arial" w:eastAsia="Times New Roman" w:hAnsi="Arial" w:cs="Times New Roman"/>
          <w:i/>
          <w:sz w:val="21"/>
          <w:szCs w:val="16"/>
        </w:rPr>
        <w:t xml:space="preserve"> (vinte metros quadrados) para cada um, recomendado sempre o limite de lotação de 60% (sessenta por cento) da capacidade do recinto;</w:t>
      </w:r>
      <w:r w:rsidR="00C63108" w:rsidRPr="00766D46">
        <w:rPr>
          <w:rFonts w:ascii="Arial" w:hAnsi="Arial"/>
          <w:i/>
          <w:sz w:val="21"/>
          <w:szCs w:val="21"/>
        </w:rPr>
        <w:t>” (</w:t>
      </w:r>
      <w:r w:rsidR="00C63108" w:rsidRPr="00766D46">
        <w:rPr>
          <w:rFonts w:ascii="Arial" w:hAnsi="Arial"/>
          <w:b/>
          <w:i/>
          <w:sz w:val="21"/>
          <w:szCs w:val="21"/>
        </w:rPr>
        <w:t>NR</w:t>
      </w:r>
      <w:r w:rsidR="00C63108" w:rsidRPr="00766D46">
        <w:rPr>
          <w:rFonts w:ascii="Arial" w:hAnsi="Arial"/>
          <w:i/>
          <w:sz w:val="21"/>
          <w:szCs w:val="21"/>
        </w:rPr>
        <w:t>)</w:t>
      </w:r>
    </w:p>
    <w:p w:rsidR="00D232B3" w:rsidRP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</w:p>
    <w:p w:rsidR="00C63108" w:rsidRPr="00D232B3" w:rsidRDefault="00C63108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 xml:space="preserve">Art. </w:t>
      </w:r>
      <w:r w:rsidR="00766D46">
        <w:rPr>
          <w:rFonts w:ascii="Arial" w:hAnsi="Arial"/>
          <w:b/>
          <w:sz w:val="24"/>
        </w:rPr>
        <w:t>2</w:t>
      </w:r>
      <w:r w:rsidR="00D232B3" w:rsidRPr="00D232B3">
        <w:rPr>
          <w:rFonts w:ascii="Arial" w:hAnsi="Arial"/>
          <w:b/>
          <w:strike/>
          <w:sz w:val="24"/>
        </w:rPr>
        <w:t>º</w:t>
      </w:r>
      <w:r w:rsidRPr="00D232B3">
        <w:rPr>
          <w:rFonts w:ascii="Arial" w:hAnsi="Arial"/>
          <w:b/>
          <w:sz w:val="24"/>
        </w:rPr>
        <w:t xml:space="preserve"> </w:t>
      </w:r>
      <w:r w:rsidRPr="00D232B3">
        <w:rPr>
          <w:rFonts w:ascii="Arial" w:hAnsi="Arial"/>
          <w:sz w:val="24"/>
        </w:rPr>
        <w:t xml:space="preserve">Este Decreto entra em </w:t>
      </w:r>
      <w:r w:rsidR="00EE6002">
        <w:rPr>
          <w:rFonts w:ascii="Arial" w:hAnsi="Arial"/>
          <w:sz w:val="24"/>
        </w:rPr>
        <w:t>vigor a partir de 22 de junho de 2020.</w:t>
      </w: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b/>
          <w:sz w:val="24"/>
        </w:rPr>
      </w:pP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 xml:space="preserve">CAMPO GRANDE-MS, </w:t>
      </w:r>
      <w:r w:rsidR="00E135EF">
        <w:rPr>
          <w:rFonts w:ascii="Arial" w:hAnsi="Arial"/>
          <w:b/>
          <w:sz w:val="24"/>
        </w:rPr>
        <w:t>15 DE JUNHO DE 2020.</w:t>
      </w:r>
    </w:p>
    <w:p w:rsidR="00D232B3" w:rsidRPr="00D232B3" w:rsidRDefault="00D232B3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C534D7" w:rsidRDefault="00C534D7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766D46" w:rsidRDefault="00766D46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D232B3" w:rsidRPr="00D232B3" w:rsidRDefault="00D232B3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C42F5A" w:rsidRPr="00D232B3" w:rsidRDefault="00C42F5A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MARCOS MARCELLO TRAD</w:t>
      </w:r>
    </w:p>
    <w:p w:rsidR="007F359E" w:rsidRPr="00D232B3" w:rsidRDefault="00C42F5A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Prefeito Municipal</w:t>
      </w:r>
    </w:p>
    <w:sectPr w:rsidR="007F359E" w:rsidRPr="00D232B3" w:rsidSect="00EE6002">
      <w:headerReference w:type="default" r:id="rId6"/>
      <w:footerReference w:type="default" r:id="rId7"/>
      <w:pgSz w:w="11906" w:h="16838"/>
      <w:pgMar w:top="3119" w:right="1701" w:bottom="1134" w:left="2268" w:header="709" w:footer="505" w:gutter="0"/>
      <w:paperSrc w:firs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9C" w:rsidRDefault="00C25E9C" w:rsidP="00D232B3">
      <w:pPr>
        <w:spacing w:after="0" w:line="240" w:lineRule="auto"/>
      </w:pPr>
      <w:r>
        <w:separator/>
      </w:r>
    </w:p>
  </w:endnote>
  <w:endnote w:type="continuationSeparator" w:id="0">
    <w:p w:rsidR="00C25E9C" w:rsidRDefault="00C25E9C" w:rsidP="00D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C" w:rsidRPr="006C502B" w:rsidRDefault="00053E29" w:rsidP="00D232B3">
    <w:pPr>
      <w:pStyle w:val="Rodap"/>
      <w:jc w:val="right"/>
      <w:rPr>
        <w:snapToGrid w:val="0"/>
        <w:sz w:val="14"/>
      </w:rPr>
    </w:pPr>
    <w:r w:rsidRPr="006C502B">
      <w:rPr>
        <w:snapToGrid w:val="0"/>
        <w:sz w:val="14"/>
      </w:rPr>
      <w:fldChar w:fldCharType="begin"/>
    </w:r>
    <w:r w:rsidR="00C25E9C" w:rsidRPr="006C502B">
      <w:rPr>
        <w:snapToGrid w:val="0"/>
        <w:sz w:val="14"/>
      </w:rPr>
      <w:instrText xml:space="preserve"> FILENAME \p </w:instrText>
    </w:r>
    <w:r w:rsidRPr="006C502B">
      <w:rPr>
        <w:snapToGrid w:val="0"/>
        <w:sz w:val="14"/>
      </w:rPr>
      <w:fldChar w:fldCharType="separate"/>
    </w:r>
    <w:r w:rsidR="00EE6002">
      <w:rPr>
        <w:noProof/>
        <w:snapToGrid w:val="0"/>
        <w:sz w:val="14"/>
      </w:rPr>
      <w:t>S:\SUNDIV\Getec01_Minuta2020\Decreto\Normativo\Dec163_Altera_Academias.docx</w:t>
    </w:r>
    <w:proofErr w:type="gramStart"/>
    <w:r w:rsidRPr="006C502B">
      <w:rPr>
        <w:snapToGrid w:val="0"/>
        <w:sz w:val="14"/>
      </w:rPr>
      <w:fldChar w:fldCharType="end"/>
    </w:r>
    <w:proofErr w:type="gramEnd"/>
  </w:p>
  <w:p w:rsidR="00C25E9C" w:rsidRPr="006C502B" w:rsidRDefault="00C25E9C" w:rsidP="00D232B3">
    <w:pPr>
      <w:pStyle w:val="Rodap"/>
      <w:jc w:val="right"/>
      <w:rPr>
        <w:snapToGrid w:val="0"/>
        <w:sz w:val="14"/>
      </w:rPr>
    </w:pPr>
  </w:p>
  <w:p w:rsidR="00C25E9C" w:rsidRPr="006C502B" w:rsidRDefault="00C25E9C" w:rsidP="00D232B3">
    <w:pPr>
      <w:pStyle w:val="Rodap"/>
      <w:jc w:val="right"/>
      <w:rPr>
        <w:snapToGrid w:val="0"/>
        <w:sz w:val="14"/>
      </w:rPr>
    </w:pPr>
  </w:p>
  <w:p w:rsidR="00C25E9C" w:rsidRPr="006C502B" w:rsidRDefault="00C25E9C" w:rsidP="00D232B3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</w:t>
    </w:r>
    <w:proofErr w:type="gramStart"/>
    <w:r w:rsidRPr="006C502B">
      <w:rPr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9C" w:rsidRDefault="00C25E9C" w:rsidP="00D232B3">
      <w:pPr>
        <w:spacing w:after="0" w:line="240" w:lineRule="auto"/>
      </w:pPr>
      <w:r>
        <w:separator/>
      </w:r>
    </w:p>
  </w:footnote>
  <w:footnote w:type="continuationSeparator" w:id="0">
    <w:p w:rsidR="00C25E9C" w:rsidRDefault="00C25E9C" w:rsidP="00D2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C" w:rsidRDefault="00C25E9C" w:rsidP="00D232B3">
    <w:pPr>
      <w:pStyle w:val="Cabealho"/>
      <w:jc w:val="center"/>
      <w:rPr>
        <w:rFonts w:ascii="Arial" w:hAnsi="Arial" w:cs="Arial"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-36830</wp:posOffset>
          </wp:positionV>
          <wp:extent cx="807720" cy="739140"/>
          <wp:effectExtent l="19050" t="0" r="0" b="0"/>
          <wp:wrapTight wrapText="bothSides">
            <wp:wrapPolygon edited="0">
              <wp:start x="-509" y="0"/>
              <wp:lineTo x="-509" y="21155"/>
              <wp:lineTo x="21396" y="21155"/>
              <wp:lineTo x="21396" y="0"/>
              <wp:lineTo x="-509" y="0"/>
            </wp:wrapPolygon>
          </wp:wrapTight>
          <wp:docPr id="5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5E9C" w:rsidRDefault="00C25E9C" w:rsidP="00D232B3">
    <w:pPr>
      <w:pStyle w:val="Cabealho"/>
      <w:jc w:val="center"/>
      <w:rPr>
        <w:rFonts w:ascii="Arial" w:hAnsi="Arial" w:cs="Arial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Pr="00A161A6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  <w:r w:rsidRPr="00A161A6">
      <w:rPr>
        <w:rFonts w:ascii="Arial" w:hAnsi="Arial" w:cs="Arial"/>
        <w:sz w:val="20"/>
        <w:szCs w:val="20"/>
      </w:rPr>
      <w:t>PREFEITURA MUNICIPAL DE CAMPO GRANDE</w:t>
    </w:r>
  </w:p>
  <w:p w:rsidR="00C25E9C" w:rsidRPr="00E63EEE" w:rsidRDefault="00C25E9C" w:rsidP="00D232B3">
    <w:pPr>
      <w:pStyle w:val="Cabealho"/>
      <w:jc w:val="center"/>
      <w:rPr>
        <w:rFonts w:ascii="Arial" w:hAnsi="Arial" w:cs="Arial"/>
      </w:rPr>
    </w:pPr>
    <w:r w:rsidRPr="00E63EEE">
      <w:rPr>
        <w:rFonts w:ascii="Arial" w:hAnsi="Arial" w:cs="Arial"/>
        <w:sz w:val="16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5A"/>
    <w:rsid w:val="00046078"/>
    <w:rsid w:val="00053E29"/>
    <w:rsid w:val="000E0F52"/>
    <w:rsid w:val="000F711D"/>
    <w:rsid w:val="0016467E"/>
    <w:rsid w:val="00165948"/>
    <w:rsid w:val="001805E2"/>
    <w:rsid w:val="001B0BBB"/>
    <w:rsid w:val="00362F9C"/>
    <w:rsid w:val="003723FD"/>
    <w:rsid w:val="003E43D3"/>
    <w:rsid w:val="0061392F"/>
    <w:rsid w:val="006D1DC5"/>
    <w:rsid w:val="00703CC7"/>
    <w:rsid w:val="00766D46"/>
    <w:rsid w:val="007F359E"/>
    <w:rsid w:val="008A61D6"/>
    <w:rsid w:val="00920FC4"/>
    <w:rsid w:val="00AD0897"/>
    <w:rsid w:val="00B37903"/>
    <w:rsid w:val="00B82458"/>
    <w:rsid w:val="00C25E9C"/>
    <w:rsid w:val="00C42F5A"/>
    <w:rsid w:val="00C534D7"/>
    <w:rsid w:val="00C63108"/>
    <w:rsid w:val="00D232B3"/>
    <w:rsid w:val="00E135EF"/>
    <w:rsid w:val="00E44C40"/>
    <w:rsid w:val="00EE6002"/>
    <w:rsid w:val="00F0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4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3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2B3"/>
  </w:style>
  <w:style w:type="paragraph" w:styleId="Rodap">
    <w:name w:val="footer"/>
    <w:basedOn w:val="Normal"/>
    <w:link w:val="RodapChar"/>
    <w:uiPriority w:val="99"/>
    <w:unhideWhenUsed/>
    <w:rsid w:val="00D23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analice.santos</cp:lastModifiedBy>
  <cp:revision>5</cp:revision>
  <cp:lastPrinted>2020-06-15T21:30:00Z</cp:lastPrinted>
  <dcterms:created xsi:type="dcterms:W3CDTF">2020-06-15T21:22:00Z</dcterms:created>
  <dcterms:modified xsi:type="dcterms:W3CDTF">2020-06-15T23:12:00Z</dcterms:modified>
</cp:coreProperties>
</file>