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2FD" w:rsidRDefault="00C922FD">
      <w:pPr>
        <w:pStyle w:val="Ttulo"/>
        <w:tabs>
          <w:tab w:val="left" w:pos="5711"/>
        </w:tabs>
        <w:rPr>
          <w:sz w:val="22"/>
        </w:rPr>
      </w:pPr>
      <w:r>
        <w:rPr>
          <w:sz w:val="22"/>
        </w:rPr>
        <w:t xml:space="preserve">EDITAL </w:t>
      </w:r>
      <w:r w:rsidR="0062383C">
        <w:rPr>
          <w:sz w:val="22"/>
        </w:rPr>
        <w:t>n</w:t>
      </w:r>
      <w:r>
        <w:rPr>
          <w:sz w:val="22"/>
        </w:rPr>
        <w:t>.</w:t>
      </w:r>
      <w:r w:rsidR="00C06583">
        <w:rPr>
          <w:sz w:val="22"/>
        </w:rPr>
        <w:t xml:space="preserve"> </w:t>
      </w:r>
      <w:r w:rsidR="00396151">
        <w:rPr>
          <w:sz w:val="22"/>
        </w:rPr>
        <w:t>12</w:t>
      </w:r>
      <w:r w:rsidR="00064284">
        <w:rPr>
          <w:sz w:val="22"/>
        </w:rPr>
        <w:t>/</w:t>
      </w:r>
      <w:r>
        <w:rPr>
          <w:sz w:val="22"/>
        </w:rPr>
        <w:t>20</w:t>
      </w:r>
      <w:r w:rsidR="00CC07F4">
        <w:rPr>
          <w:sz w:val="22"/>
        </w:rPr>
        <w:t>19</w:t>
      </w:r>
      <w:r w:rsidR="00D06151">
        <w:rPr>
          <w:sz w:val="22"/>
        </w:rPr>
        <w:t>-01</w:t>
      </w:r>
    </w:p>
    <w:p w:rsidR="00DA258D" w:rsidRDefault="00DA258D">
      <w:pPr>
        <w:pStyle w:val="Ttulo"/>
        <w:tabs>
          <w:tab w:val="left" w:pos="5711"/>
        </w:tabs>
        <w:rPr>
          <w:sz w:val="22"/>
        </w:rPr>
      </w:pPr>
    </w:p>
    <w:p w:rsidR="00E55CB8" w:rsidRDefault="00C922FD" w:rsidP="005E59E9">
      <w:pPr>
        <w:pStyle w:val="Ttulo"/>
        <w:tabs>
          <w:tab w:val="left" w:pos="5711"/>
        </w:tabs>
        <w:spacing w:line="360" w:lineRule="auto"/>
        <w:rPr>
          <w:sz w:val="22"/>
        </w:rPr>
      </w:pPr>
      <w:r>
        <w:rPr>
          <w:sz w:val="22"/>
        </w:rPr>
        <w:t>PROCESSO SELETIVO SIMPLI</w:t>
      </w:r>
      <w:r w:rsidR="008E794D">
        <w:rPr>
          <w:sz w:val="22"/>
        </w:rPr>
        <w:t>FI</w:t>
      </w:r>
      <w:r>
        <w:rPr>
          <w:sz w:val="22"/>
        </w:rPr>
        <w:t xml:space="preserve">CADO </w:t>
      </w:r>
    </w:p>
    <w:p w:rsidR="00F95B99" w:rsidRPr="007A586C" w:rsidRDefault="005E59E9" w:rsidP="007A586C">
      <w:pPr>
        <w:pStyle w:val="Recuodecorpodetexto"/>
        <w:spacing w:after="120" w:line="360" w:lineRule="auto"/>
        <w:ind w:firstLine="708"/>
        <w:jc w:val="center"/>
        <w:rPr>
          <w:b/>
          <w:smallCaps/>
          <w:sz w:val="22"/>
        </w:rPr>
      </w:pPr>
      <w:r>
        <w:rPr>
          <w:b/>
          <w:smallCaps/>
          <w:sz w:val="22"/>
        </w:rPr>
        <w:t xml:space="preserve">PROGRAMA DE </w:t>
      </w:r>
      <w:r w:rsidR="00780F2B">
        <w:rPr>
          <w:b/>
          <w:smallCaps/>
          <w:sz w:val="22"/>
        </w:rPr>
        <w:t>CONTRATAÇÃO TEMPORÁRIA</w:t>
      </w:r>
    </w:p>
    <w:p w:rsidR="00EE762C" w:rsidRPr="006E3FEC" w:rsidRDefault="00C922FD" w:rsidP="006E3FEC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2"/>
          <w:szCs w:val="22"/>
        </w:rPr>
      </w:pPr>
      <w:r w:rsidRPr="006E3FEC">
        <w:rPr>
          <w:rFonts w:cs="Arial"/>
          <w:b/>
          <w:smallCaps/>
          <w:sz w:val="20"/>
        </w:rPr>
        <w:tab/>
      </w:r>
      <w:r w:rsidR="005B274C" w:rsidRPr="006E3FEC">
        <w:rPr>
          <w:rFonts w:cs="Arial"/>
          <w:b/>
          <w:smallCaps/>
          <w:sz w:val="22"/>
          <w:szCs w:val="22"/>
        </w:rPr>
        <w:t xml:space="preserve">      </w:t>
      </w:r>
      <w:r w:rsidR="00CC07F4">
        <w:rPr>
          <w:rFonts w:cs="Arial"/>
          <w:b/>
          <w:bCs/>
          <w:sz w:val="22"/>
          <w:szCs w:val="22"/>
        </w:rPr>
        <w:t>OS SECRETÁRIO</w:t>
      </w:r>
      <w:r w:rsidR="006E3FEC" w:rsidRPr="006E3FEC">
        <w:rPr>
          <w:rFonts w:cs="Arial"/>
          <w:b/>
          <w:bCs/>
          <w:sz w:val="22"/>
          <w:szCs w:val="22"/>
        </w:rPr>
        <w:t xml:space="preserve">S MUNICIPAIS DE GESTÃO E DE EDUCAÇÃO, </w:t>
      </w:r>
      <w:r w:rsidR="006E3FEC" w:rsidRPr="006E3FEC">
        <w:rPr>
          <w:rFonts w:cs="Arial"/>
          <w:sz w:val="22"/>
          <w:szCs w:val="22"/>
        </w:rPr>
        <w:t>no uso de suas</w:t>
      </w:r>
      <w:r w:rsidR="006E3FEC">
        <w:rPr>
          <w:rFonts w:cs="Arial"/>
          <w:sz w:val="22"/>
          <w:szCs w:val="22"/>
        </w:rPr>
        <w:t xml:space="preserve"> </w:t>
      </w:r>
      <w:r w:rsidR="006E3FEC" w:rsidRPr="006E3FEC">
        <w:rPr>
          <w:rFonts w:cs="Arial"/>
          <w:sz w:val="22"/>
          <w:szCs w:val="22"/>
        </w:rPr>
        <w:t>atribuições</w:t>
      </w:r>
      <w:r w:rsidR="006E3FEC">
        <w:rPr>
          <w:rFonts w:cs="Arial"/>
          <w:sz w:val="22"/>
          <w:szCs w:val="22"/>
        </w:rPr>
        <w:t xml:space="preserve"> </w:t>
      </w:r>
      <w:r w:rsidR="006E3FEC" w:rsidRPr="006E3FEC">
        <w:rPr>
          <w:rFonts w:cs="Arial"/>
          <w:sz w:val="22"/>
          <w:szCs w:val="22"/>
        </w:rPr>
        <w:t>legais, e com fundamento</w:t>
      </w:r>
      <w:r w:rsidR="001F1BBB">
        <w:rPr>
          <w:rFonts w:cs="Arial"/>
          <w:sz w:val="22"/>
          <w:szCs w:val="22"/>
        </w:rPr>
        <w:t xml:space="preserve"> </w:t>
      </w:r>
      <w:r w:rsidR="006E3FEC" w:rsidRPr="006E3FEC">
        <w:rPr>
          <w:rFonts w:cs="Arial"/>
          <w:sz w:val="22"/>
          <w:szCs w:val="22"/>
        </w:rPr>
        <w:t>nos</w:t>
      </w:r>
      <w:r w:rsidR="001F1BBB">
        <w:rPr>
          <w:rFonts w:cs="Arial"/>
          <w:sz w:val="22"/>
          <w:szCs w:val="22"/>
        </w:rPr>
        <w:t xml:space="preserve"> </w:t>
      </w:r>
      <w:r w:rsidR="006E3FEC" w:rsidRPr="006E3FEC">
        <w:rPr>
          <w:rFonts w:cs="Arial"/>
          <w:sz w:val="22"/>
          <w:szCs w:val="22"/>
        </w:rPr>
        <w:t>artigos</w:t>
      </w:r>
      <w:r w:rsidR="001F1BBB">
        <w:rPr>
          <w:rFonts w:cs="Arial"/>
          <w:sz w:val="22"/>
          <w:szCs w:val="22"/>
        </w:rPr>
        <w:t xml:space="preserve"> </w:t>
      </w:r>
      <w:r w:rsidR="006E3FEC" w:rsidRPr="006E3FEC">
        <w:rPr>
          <w:rFonts w:cs="Arial"/>
          <w:sz w:val="22"/>
          <w:szCs w:val="22"/>
        </w:rPr>
        <w:t>292 e 293, da Lei</w:t>
      </w:r>
      <w:r w:rsidR="006E3FEC">
        <w:rPr>
          <w:rFonts w:cs="Arial"/>
          <w:sz w:val="22"/>
          <w:szCs w:val="22"/>
        </w:rPr>
        <w:t xml:space="preserve"> </w:t>
      </w:r>
      <w:r w:rsidR="006E3FEC" w:rsidRPr="006E3FEC">
        <w:rPr>
          <w:rFonts w:cs="Arial"/>
          <w:sz w:val="22"/>
          <w:szCs w:val="22"/>
        </w:rPr>
        <w:t>Complementar n. 190, de 22 de</w:t>
      </w:r>
      <w:r w:rsidR="006E3FEC">
        <w:rPr>
          <w:rFonts w:cs="Arial"/>
          <w:sz w:val="22"/>
          <w:szCs w:val="22"/>
        </w:rPr>
        <w:t xml:space="preserve"> </w:t>
      </w:r>
      <w:r w:rsidR="006E3FEC" w:rsidRPr="006E3FEC">
        <w:rPr>
          <w:rFonts w:cs="Arial"/>
          <w:sz w:val="22"/>
          <w:szCs w:val="22"/>
        </w:rPr>
        <w:t>dezembro de 2011, tornam público a realização do Processo Seletivo Simplificado para</w:t>
      </w:r>
      <w:r w:rsidR="00225DF6">
        <w:rPr>
          <w:rFonts w:cs="Arial"/>
          <w:sz w:val="22"/>
          <w:szCs w:val="22"/>
        </w:rPr>
        <w:t xml:space="preserve"> sel</w:t>
      </w:r>
      <w:r w:rsidR="00225DF6">
        <w:rPr>
          <w:rFonts w:cs="Arial"/>
          <w:sz w:val="22"/>
          <w:szCs w:val="22"/>
        </w:rPr>
        <w:t>e</w:t>
      </w:r>
      <w:r w:rsidR="00225DF6">
        <w:rPr>
          <w:rFonts w:cs="Arial"/>
          <w:sz w:val="22"/>
          <w:szCs w:val="22"/>
        </w:rPr>
        <w:t>ção e</w:t>
      </w:r>
      <w:r w:rsidR="006E3FEC">
        <w:rPr>
          <w:rFonts w:cs="Arial"/>
          <w:sz w:val="22"/>
          <w:szCs w:val="22"/>
        </w:rPr>
        <w:t xml:space="preserve"> </w:t>
      </w:r>
      <w:r w:rsidR="006E3FEC" w:rsidRPr="006E3FEC">
        <w:rPr>
          <w:rFonts w:cs="Arial"/>
          <w:sz w:val="22"/>
          <w:szCs w:val="22"/>
        </w:rPr>
        <w:t>contratação, por tempo</w:t>
      </w:r>
      <w:r w:rsidR="00BD24FF">
        <w:rPr>
          <w:rFonts w:cs="Arial"/>
          <w:sz w:val="22"/>
          <w:szCs w:val="22"/>
        </w:rPr>
        <w:t xml:space="preserve"> determinado, de profissiona</w:t>
      </w:r>
      <w:r w:rsidR="00225DF6">
        <w:rPr>
          <w:rFonts w:cs="Arial"/>
          <w:sz w:val="22"/>
          <w:szCs w:val="22"/>
        </w:rPr>
        <w:t xml:space="preserve">is </w:t>
      </w:r>
      <w:r w:rsidR="006E3FEC" w:rsidRPr="006E3FEC">
        <w:rPr>
          <w:rFonts w:cs="Arial"/>
          <w:sz w:val="22"/>
          <w:szCs w:val="22"/>
        </w:rPr>
        <w:t xml:space="preserve">para </w:t>
      </w:r>
      <w:r w:rsidR="006E3FEC" w:rsidRPr="00CE0C5B">
        <w:rPr>
          <w:rFonts w:cs="Arial"/>
          <w:sz w:val="22"/>
          <w:szCs w:val="22"/>
        </w:rPr>
        <w:t>desempenhar a</w:t>
      </w:r>
      <w:r w:rsidR="00225DF6" w:rsidRPr="00CE0C5B">
        <w:rPr>
          <w:rFonts w:cs="Arial"/>
          <w:sz w:val="22"/>
          <w:szCs w:val="22"/>
        </w:rPr>
        <w:t xml:space="preserve"> função</w:t>
      </w:r>
      <w:r w:rsidR="006E3FEC" w:rsidRPr="00CE0C5B">
        <w:rPr>
          <w:rFonts w:cs="Arial"/>
          <w:sz w:val="22"/>
          <w:szCs w:val="22"/>
        </w:rPr>
        <w:t xml:space="preserve"> de</w:t>
      </w:r>
      <w:r w:rsidR="00CC1FBF" w:rsidRPr="00CE0C5B">
        <w:rPr>
          <w:rFonts w:cs="Arial"/>
          <w:sz w:val="22"/>
          <w:szCs w:val="22"/>
        </w:rPr>
        <w:t xml:space="preserve"> </w:t>
      </w:r>
      <w:r w:rsidR="00CE0C5B" w:rsidRPr="00CE0C5B">
        <w:rPr>
          <w:rFonts w:cs="Arial"/>
          <w:sz w:val="22"/>
          <w:szCs w:val="22"/>
        </w:rPr>
        <w:t>A</w:t>
      </w:r>
      <w:r w:rsidR="00CE0C5B" w:rsidRPr="00CE0C5B">
        <w:rPr>
          <w:sz w:val="22"/>
          <w:szCs w:val="22"/>
        </w:rPr>
        <w:t>ssi</w:t>
      </w:r>
      <w:r w:rsidR="00CE0C5B" w:rsidRPr="00CE0C5B">
        <w:rPr>
          <w:sz w:val="22"/>
          <w:szCs w:val="22"/>
        </w:rPr>
        <w:t>s</w:t>
      </w:r>
      <w:r w:rsidR="00A56EEF">
        <w:rPr>
          <w:sz w:val="22"/>
          <w:szCs w:val="22"/>
        </w:rPr>
        <w:t>tente de S</w:t>
      </w:r>
      <w:r w:rsidR="00CE0C5B" w:rsidRPr="00CE0C5B">
        <w:rPr>
          <w:sz w:val="22"/>
          <w:szCs w:val="22"/>
        </w:rPr>
        <w:t>ecretaria,</w:t>
      </w:r>
      <w:r w:rsidR="00A56EEF">
        <w:rPr>
          <w:sz w:val="22"/>
          <w:szCs w:val="22"/>
        </w:rPr>
        <w:t xml:space="preserve"> </w:t>
      </w:r>
      <w:r w:rsidR="00A56EEF" w:rsidRPr="00CE0C5B">
        <w:rPr>
          <w:sz w:val="22"/>
          <w:szCs w:val="22"/>
        </w:rPr>
        <w:t>Inspetor de alunos</w:t>
      </w:r>
      <w:r w:rsidR="00A56EEF">
        <w:rPr>
          <w:sz w:val="22"/>
          <w:szCs w:val="22"/>
        </w:rPr>
        <w:t xml:space="preserve">, </w:t>
      </w:r>
      <w:r w:rsidR="00EF1736" w:rsidRPr="00CE0C5B">
        <w:rPr>
          <w:sz w:val="22"/>
          <w:szCs w:val="22"/>
        </w:rPr>
        <w:t xml:space="preserve">Agente de </w:t>
      </w:r>
      <w:r w:rsidR="00EF1736">
        <w:rPr>
          <w:sz w:val="22"/>
          <w:szCs w:val="22"/>
        </w:rPr>
        <w:t>Patrimônio,</w:t>
      </w:r>
      <w:r w:rsidR="00EF1736" w:rsidRPr="00CE0C5B">
        <w:rPr>
          <w:sz w:val="22"/>
          <w:szCs w:val="22"/>
        </w:rPr>
        <w:t xml:space="preserve"> </w:t>
      </w:r>
      <w:r w:rsidR="00CE0C5B" w:rsidRPr="00CE0C5B">
        <w:rPr>
          <w:sz w:val="22"/>
          <w:szCs w:val="22"/>
        </w:rPr>
        <w:t xml:space="preserve">Auxiliar de </w:t>
      </w:r>
      <w:r w:rsidR="00396151">
        <w:rPr>
          <w:sz w:val="22"/>
          <w:szCs w:val="22"/>
        </w:rPr>
        <w:t>M</w:t>
      </w:r>
      <w:r w:rsidR="00EF1736">
        <w:rPr>
          <w:sz w:val="22"/>
          <w:szCs w:val="22"/>
        </w:rPr>
        <w:t>anutenção</w:t>
      </w:r>
      <w:r w:rsidR="00CE0C5B" w:rsidRPr="00CE0C5B">
        <w:rPr>
          <w:sz w:val="22"/>
          <w:szCs w:val="22"/>
        </w:rPr>
        <w:t xml:space="preserve"> e Mere</w:t>
      </w:r>
      <w:r w:rsidR="00CE0C5B" w:rsidRPr="00CE0C5B">
        <w:rPr>
          <w:sz w:val="22"/>
          <w:szCs w:val="22"/>
        </w:rPr>
        <w:t>n</w:t>
      </w:r>
      <w:r w:rsidR="00CE0C5B" w:rsidRPr="00CE0C5B">
        <w:rPr>
          <w:sz w:val="22"/>
          <w:szCs w:val="22"/>
        </w:rPr>
        <w:t>deiro</w:t>
      </w:r>
      <w:r w:rsidR="00CC07F4" w:rsidRPr="00CE0C5B">
        <w:rPr>
          <w:rFonts w:cs="Arial"/>
          <w:sz w:val="22"/>
          <w:szCs w:val="22"/>
        </w:rPr>
        <w:t xml:space="preserve">, </w:t>
      </w:r>
      <w:r w:rsidR="00BD24FF" w:rsidRPr="00CE0C5B">
        <w:rPr>
          <w:rFonts w:cs="Arial"/>
          <w:sz w:val="22"/>
          <w:szCs w:val="22"/>
        </w:rPr>
        <w:t xml:space="preserve">para lotação na </w:t>
      </w:r>
      <w:r w:rsidR="006E3FEC" w:rsidRPr="00CE0C5B">
        <w:rPr>
          <w:rFonts w:cs="Arial"/>
          <w:sz w:val="22"/>
          <w:szCs w:val="22"/>
        </w:rPr>
        <w:t>Secretaria Municipal de Educa</w:t>
      </w:r>
      <w:r w:rsidR="00BD24FF" w:rsidRPr="00CE0C5B">
        <w:rPr>
          <w:rFonts w:cs="Arial"/>
          <w:sz w:val="22"/>
          <w:szCs w:val="22"/>
        </w:rPr>
        <w:t>ção</w:t>
      </w:r>
      <w:r w:rsidR="00CC07F4" w:rsidRPr="00CE0C5B">
        <w:rPr>
          <w:rFonts w:cs="Arial"/>
          <w:sz w:val="22"/>
          <w:szCs w:val="22"/>
        </w:rPr>
        <w:t>, especificamente</w:t>
      </w:r>
      <w:r w:rsidR="00BD24FF" w:rsidRPr="00CE0C5B">
        <w:rPr>
          <w:rFonts w:cs="Arial"/>
          <w:sz w:val="22"/>
          <w:szCs w:val="22"/>
        </w:rPr>
        <w:t xml:space="preserve"> </w:t>
      </w:r>
      <w:r w:rsidR="00CE0C5B" w:rsidRPr="00CE0C5B">
        <w:rPr>
          <w:sz w:val="22"/>
          <w:szCs w:val="22"/>
        </w:rPr>
        <w:t>nas Escolas do Campo do Município de Campo Grande</w:t>
      </w:r>
      <w:r w:rsidR="00CE0C5B">
        <w:rPr>
          <w:sz w:val="22"/>
          <w:szCs w:val="22"/>
        </w:rPr>
        <w:t>,</w:t>
      </w:r>
      <w:r w:rsidR="00CE0C5B" w:rsidRPr="00CE0C5B">
        <w:rPr>
          <w:sz w:val="22"/>
          <w:szCs w:val="22"/>
        </w:rPr>
        <w:t xml:space="preserve"> devido</w:t>
      </w:r>
      <w:r w:rsidR="00FF77B9">
        <w:rPr>
          <w:sz w:val="22"/>
          <w:szCs w:val="22"/>
        </w:rPr>
        <w:t xml:space="preserve"> à</w:t>
      </w:r>
      <w:r w:rsidR="00CA32A5">
        <w:rPr>
          <w:sz w:val="22"/>
          <w:szCs w:val="22"/>
        </w:rPr>
        <w:t xml:space="preserve"> distância e</w:t>
      </w:r>
      <w:r w:rsidR="00FF77B9">
        <w:rPr>
          <w:sz w:val="22"/>
          <w:szCs w:val="22"/>
        </w:rPr>
        <w:t xml:space="preserve"> dificuldade de lotação por oca</w:t>
      </w:r>
      <w:r w:rsidR="00CA32A5">
        <w:rPr>
          <w:sz w:val="22"/>
          <w:szCs w:val="22"/>
        </w:rPr>
        <w:t>sião</w:t>
      </w:r>
      <w:r w:rsidR="00CE0C5B" w:rsidRPr="00CE0C5B">
        <w:rPr>
          <w:sz w:val="22"/>
          <w:szCs w:val="22"/>
        </w:rPr>
        <w:t xml:space="preserve"> </w:t>
      </w:r>
      <w:r w:rsidR="00CA32A5">
        <w:rPr>
          <w:sz w:val="22"/>
          <w:szCs w:val="22"/>
        </w:rPr>
        <w:t>do</w:t>
      </w:r>
      <w:r w:rsidR="00CE0C5B" w:rsidRPr="00CE0C5B">
        <w:rPr>
          <w:sz w:val="22"/>
          <w:szCs w:val="22"/>
        </w:rPr>
        <w:t xml:space="preserve"> difícil acesso</w:t>
      </w:r>
      <w:r w:rsidR="00CC07F4">
        <w:rPr>
          <w:rFonts w:cs="Arial"/>
          <w:sz w:val="22"/>
          <w:szCs w:val="22"/>
        </w:rPr>
        <w:t xml:space="preserve">, </w:t>
      </w:r>
      <w:r w:rsidR="006E3FEC" w:rsidRPr="006E3FEC">
        <w:rPr>
          <w:rFonts w:cs="Arial"/>
          <w:sz w:val="22"/>
          <w:szCs w:val="22"/>
        </w:rPr>
        <w:t>com recursos oriundos do Tesouro</w:t>
      </w:r>
      <w:r w:rsidR="006E3FEC">
        <w:rPr>
          <w:rFonts w:cs="Arial"/>
          <w:sz w:val="22"/>
          <w:szCs w:val="22"/>
        </w:rPr>
        <w:t xml:space="preserve"> </w:t>
      </w:r>
      <w:r w:rsidR="006E3FEC" w:rsidRPr="006E3FEC">
        <w:rPr>
          <w:rFonts w:cs="Arial"/>
          <w:sz w:val="22"/>
          <w:szCs w:val="22"/>
        </w:rPr>
        <w:t>Municipal, nos termos e condições constantes deste Edital.</w:t>
      </w:r>
    </w:p>
    <w:p w:rsidR="009274DD" w:rsidRPr="007A586C" w:rsidRDefault="009274DD" w:rsidP="006E3FEC">
      <w:pPr>
        <w:pStyle w:val="Recuodecorpodetexto"/>
        <w:spacing w:line="360" w:lineRule="auto"/>
        <w:ind w:firstLine="708"/>
        <w:rPr>
          <w:sz w:val="8"/>
          <w:szCs w:val="8"/>
        </w:rPr>
      </w:pPr>
    </w:p>
    <w:p w:rsidR="00C922FD" w:rsidRPr="006E3FEC" w:rsidRDefault="00EE762C" w:rsidP="00103F9D">
      <w:pPr>
        <w:spacing w:line="360" w:lineRule="auto"/>
        <w:jc w:val="both"/>
        <w:rPr>
          <w:b/>
          <w:sz w:val="22"/>
          <w:szCs w:val="22"/>
        </w:rPr>
      </w:pPr>
      <w:r w:rsidRPr="006E3FEC">
        <w:rPr>
          <w:b/>
          <w:sz w:val="22"/>
          <w:szCs w:val="22"/>
        </w:rPr>
        <w:t xml:space="preserve">1.   </w:t>
      </w:r>
      <w:r w:rsidR="00C922FD" w:rsidRPr="006E3FEC">
        <w:rPr>
          <w:b/>
          <w:sz w:val="22"/>
          <w:szCs w:val="22"/>
        </w:rPr>
        <w:t>DO PROCESSO SELETIVO SIMPLIFICADO</w:t>
      </w:r>
    </w:p>
    <w:p w:rsidR="00886239" w:rsidRPr="009D3A92" w:rsidRDefault="006E3FEC" w:rsidP="00A27FB1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2"/>
          <w:szCs w:val="22"/>
          <w:shd w:val="clear" w:color="auto" w:fill="D9D9D9"/>
        </w:rPr>
      </w:pPr>
      <w:r w:rsidRPr="006E3FEC">
        <w:rPr>
          <w:rFonts w:cs="Arial"/>
          <w:sz w:val="22"/>
          <w:szCs w:val="22"/>
        </w:rPr>
        <w:t>O presente processo seletivo simplificado destina-se à seleção de pessoal para contratação te</w:t>
      </w:r>
      <w:r w:rsidRPr="006E3FEC">
        <w:rPr>
          <w:rFonts w:cs="Arial"/>
          <w:sz w:val="22"/>
          <w:szCs w:val="22"/>
        </w:rPr>
        <w:t>m</w:t>
      </w:r>
      <w:r w:rsidRPr="006E3FEC">
        <w:rPr>
          <w:rFonts w:cs="Arial"/>
          <w:sz w:val="22"/>
          <w:szCs w:val="22"/>
        </w:rPr>
        <w:t>porária, em caráter excepcional, de conformidade com a Lei Complementar n. 190, de 22 de d</w:t>
      </w:r>
      <w:r w:rsidRPr="006E3FEC">
        <w:rPr>
          <w:rFonts w:cs="Arial"/>
          <w:sz w:val="22"/>
          <w:szCs w:val="22"/>
        </w:rPr>
        <w:t>e</w:t>
      </w:r>
      <w:r w:rsidRPr="006E3FEC">
        <w:rPr>
          <w:rFonts w:cs="Arial"/>
          <w:sz w:val="22"/>
          <w:szCs w:val="22"/>
        </w:rPr>
        <w:t>zembro de 2011, por prazo determinado, no total de</w:t>
      </w:r>
      <w:r w:rsidR="00CE0C5B">
        <w:rPr>
          <w:rFonts w:cs="Arial"/>
          <w:sz w:val="22"/>
          <w:szCs w:val="22"/>
        </w:rPr>
        <w:t xml:space="preserve"> </w:t>
      </w:r>
      <w:r w:rsidR="00EF1736">
        <w:rPr>
          <w:rFonts w:cs="Arial"/>
          <w:sz w:val="22"/>
          <w:szCs w:val="22"/>
        </w:rPr>
        <w:t>65</w:t>
      </w:r>
      <w:r w:rsidR="00886439">
        <w:rPr>
          <w:rFonts w:cs="Arial"/>
          <w:sz w:val="22"/>
          <w:szCs w:val="22"/>
        </w:rPr>
        <w:t xml:space="preserve"> </w:t>
      </w:r>
      <w:r w:rsidRPr="006E3FEC">
        <w:rPr>
          <w:rFonts w:cs="Arial"/>
          <w:sz w:val="22"/>
          <w:szCs w:val="22"/>
        </w:rPr>
        <w:t xml:space="preserve">profissionais distribuídos nas funções </w:t>
      </w:r>
      <w:r w:rsidRPr="00C5725D">
        <w:rPr>
          <w:rFonts w:cs="Arial"/>
          <w:sz w:val="22"/>
          <w:szCs w:val="22"/>
        </w:rPr>
        <w:t>de</w:t>
      </w:r>
      <w:r w:rsidR="00E3056A" w:rsidRPr="00C5725D">
        <w:rPr>
          <w:rFonts w:cs="Arial"/>
          <w:sz w:val="22"/>
          <w:szCs w:val="22"/>
        </w:rPr>
        <w:t xml:space="preserve"> </w:t>
      </w:r>
      <w:r w:rsidR="00A56EEF" w:rsidRPr="00CE0C5B">
        <w:rPr>
          <w:rFonts w:cs="Arial"/>
          <w:sz w:val="22"/>
          <w:szCs w:val="22"/>
        </w:rPr>
        <w:t>A</w:t>
      </w:r>
      <w:r w:rsidR="00A56EEF" w:rsidRPr="00CE0C5B">
        <w:rPr>
          <w:sz w:val="22"/>
          <w:szCs w:val="22"/>
        </w:rPr>
        <w:t>ssis</w:t>
      </w:r>
      <w:r w:rsidR="00A56EEF">
        <w:rPr>
          <w:sz w:val="22"/>
          <w:szCs w:val="22"/>
        </w:rPr>
        <w:t>tente de S</w:t>
      </w:r>
      <w:r w:rsidR="00A56EEF" w:rsidRPr="00CE0C5B">
        <w:rPr>
          <w:sz w:val="22"/>
          <w:szCs w:val="22"/>
        </w:rPr>
        <w:t>ecretaria,</w:t>
      </w:r>
      <w:r w:rsidR="00A56EEF">
        <w:rPr>
          <w:sz w:val="22"/>
          <w:szCs w:val="22"/>
        </w:rPr>
        <w:t xml:space="preserve"> </w:t>
      </w:r>
      <w:r w:rsidR="00A56EEF" w:rsidRPr="00CE0C5B">
        <w:rPr>
          <w:sz w:val="22"/>
          <w:szCs w:val="22"/>
        </w:rPr>
        <w:t>In</w:t>
      </w:r>
      <w:r w:rsidR="000B010F">
        <w:rPr>
          <w:sz w:val="22"/>
          <w:szCs w:val="22"/>
        </w:rPr>
        <w:t>spetor de A</w:t>
      </w:r>
      <w:r w:rsidR="00A56EEF" w:rsidRPr="00CE0C5B">
        <w:rPr>
          <w:sz w:val="22"/>
          <w:szCs w:val="22"/>
        </w:rPr>
        <w:t>lunos</w:t>
      </w:r>
      <w:r w:rsidR="00A56EEF">
        <w:rPr>
          <w:sz w:val="22"/>
          <w:szCs w:val="22"/>
        </w:rPr>
        <w:t xml:space="preserve">, </w:t>
      </w:r>
      <w:r w:rsidR="00EF1736" w:rsidRPr="00CE0C5B">
        <w:rPr>
          <w:sz w:val="22"/>
          <w:szCs w:val="22"/>
        </w:rPr>
        <w:t xml:space="preserve">Agente de </w:t>
      </w:r>
      <w:r w:rsidR="00EF1736">
        <w:rPr>
          <w:sz w:val="22"/>
          <w:szCs w:val="22"/>
        </w:rPr>
        <w:t>Patrimônio,</w:t>
      </w:r>
      <w:r w:rsidR="00EF1736" w:rsidRPr="00CE0C5B">
        <w:rPr>
          <w:sz w:val="22"/>
          <w:szCs w:val="22"/>
        </w:rPr>
        <w:t xml:space="preserve"> </w:t>
      </w:r>
      <w:r w:rsidR="000B010F">
        <w:rPr>
          <w:sz w:val="22"/>
          <w:szCs w:val="22"/>
        </w:rPr>
        <w:t>Auxiliar de M</w:t>
      </w:r>
      <w:r w:rsidR="00EF1736">
        <w:rPr>
          <w:sz w:val="22"/>
          <w:szCs w:val="22"/>
        </w:rPr>
        <w:t>anutenção</w:t>
      </w:r>
      <w:r w:rsidR="00A56EEF" w:rsidRPr="00CE0C5B">
        <w:rPr>
          <w:sz w:val="22"/>
          <w:szCs w:val="22"/>
        </w:rPr>
        <w:t xml:space="preserve"> e Merendeiro</w:t>
      </w:r>
      <w:r w:rsidR="00A56EEF" w:rsidRPr="00CE0C5B">
        <w:rPr>
          <w:rFonts w:cs="Arial"/>
          <w:sz w:val="22"/>
          <w:szCs w:val="22"/>
        </w:rPr>
        <w:t>,</w:t>
      </w:r>
      <w:r w:rsidRPr="00C5725D">
        <w:rPr>
          <w:rFonts w:cs="Arial"/>
          <w:sz w:val="22"/>
          <w:szCs w:val="22"/>
        </w:rPr>
        <w:t xml:space="preserve"> para </w:t>
      </w:r>
      <w:r w:rsidR="00747E17" w:rsidRPr="00C5725D">
        <w:rPr>
          <w:rFonts w:cs="Arial"/>
          <w:sz w:val="22"/>
          <w:szCs w:val="22"/>
        </w:rPr>
        <w:t>desenvolverem suas atribuições</w:t>
      </w:r>
      <w:r w:rsidR="00CC07F4" w:rsidRPr="00C5725D">
        <w:rPr>
          <w:rFonts w:cs="Arial"/>
          <w:sz w:val="22"/>
          <w:szCs w:val="22"/>
        </w:rPr>
        <w:t xml:space="preserve"> na</w:t>
      </w:r>
      <w:r w:rsidR="00B866DD" w:rsidRPr="00C5725D">
        <w:rPr>
          <w:rFonts w:cs="Arial"/>
          <w:sz w:val="22"/>
          <w:szCs w:val="22"/>
        </w:rPr>
        <w:t>s</w:t>
      </w:r>
      <w:r w:rsidR="00CC07F4" w:rsidRPr="00C5725D">
        <w:rPr>
          <w:rFonts w:cs="Arial"/>
          <w:sz w:val="22"/>
          <w:szCs w:val="22"/>
        </w:rPr>
        <w:t xml:space="preserve"> </w:t>
      </w:r>
      <w:r w:rsidR="007C38AA" w:rsidRPr="00C5725D">
        <w:rPr>
          <w:rFonts w:cs="Arial"/>
          <w:sz w:val="22"/>
          <w:szCs w:val="22"/>
        </w:rPr>
        <w:t>Escolas Municipais do Campo</w:t>
      </w:r>
      <w:r w:rsidR="00396151">
        <w:rPr>
          <w:rFonts w:cs="Arial"/>
          <w:sz w:val="22"/>
          <w:szCs w:val="22"/>
        </w:rPr>
        <w:t xml:space="preserve"> </w:t>
      </w:r>
      <w:r w:rsidR="00B866DD" w:rsidRPr="00C5725D">
        <w:rPr>
          <w:rFonts w:cs="Arial"/>
          <w:sz w:val="22"/>
          <w:szCs w:val="22"/>
        </w:rPr>
        <w:t>d</w:t>
      </w:r>
      <w:r w:rsidR="00B866DD" w:rsidRPr="00A27FB1">
        <w:rPr>
          <w:rFonts w:cs="Arial"/>
          <w:sz w:val="22"/>
          <w:szCs w:val="22"/>
        </w:rPr>
        <w:t>a Rede Municipal de Ensino</w:t>
      </w:r>
      <w:r w:rsidR="00C5725D">
        <w:rPr>
          <w:rFonts w:cs="Arial"/>
          <w:sz w:val="22"/>
          <w:szCs w:val="22"/>
        </w:rPr>
        <w:t xml:space="preserve"> do Município de Campo Grande</w:t>
      </w:r>
      <w:r w:rsidR="002E26D1" w:rsidRPr="00A27FB1">
        <w:rPr>
          <w:rFonts w:cs="Arial"/>
          <w:sz w:val="22"/>
          <w:szCs w:val="22"/>
        </w:rPr>
        <w:t>.</w:t>
      </w:r>
    </w:p>
    <w:p w:rsidR="00886239" w:rsidRPr="007A586C" w:rsidRDefault="00886239" w:rsidP="006E3FEC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8"/>
          <w:szCs w:val="8"/>
          <w:shd w:val="clear" w:color="auto" w:fill="D9D9D9"/>
        </w:rPr>
      </w:pPr>
    </w:p>
    <w:p w:rsidR="009274DD" w:rsidRDefault="009274DD" w:rsidP="00103F9D">
      <w:pPr>
        <w:spacing w:line="360" w:lineRule="auto"/>
        <w:jc w:val="both"/>
        <w:rPr>
          <w:sz w:val="2"/>
          <w:szCs w:val="2"/>
        </w:rPr>
      </w:pPr>
    </w:p>
    <w:p w:rsidR="00EE762C" w:rsidRDefault="00EE762C" w:rsidP="00103F9D">
      <w:pPr>
        <w:spacing w:line="360" w:lineRule="auto"/>
        <w:jc w:val="both"/>
        <w:rPr>
          <w:b/>
          <w:sz w:val="22"/>
          <w:szCs w:val="22"/>
        </w:rPr>
      </w:pPr>
      <w:r w:rsidRPr="00EE762C">
        <w:rPr>
          <w:b/>
          <w:sz w:val="22"/>
          <w:szCs w:val="22"/>
        </w:rPr>
        <w:t xml:space="preserve">2.  DOS REQUISITOS E </w:t>
      </w:r>
      <w:r w:rsidR="00924FF3">
        <w:rPr>
          <w:b/>
          <w:sz w:val="22"/>
          <w:szCs w:val="22"/>
        </w:rPr>
        <w:t>CONDIÇÕES</w:t>
      </w:r>
    </w:p>
    <w:p w:rsidR="00695A26" w:rsidRDefault="00EE762C" w:rsidP="00103F9D">
      <w:pPr>
        <w:spacing w:line="360" w:lineRule="auto"/>
        <w:jc w:val="both"/>
        <w:rPr>
          <w:sz w:val="22"/>
        </w:rPr>
      </w:pPr>
      <w:r w:rsidRPr="004B537E">
        <w:rPr>
          <w:b/>
          <w:sz w:val="22"/>
        </w:rPr>
        <w:t>2.1</w:t>
      </w:r>
      <w:r>
        <w:rPr>
          <w:sz w:val="22"/>
        </w:rPr>
        <w:t xml:space="preserve"> As condições para desempenhar a</w:t>
      </w:r>
      <w:r w:rsidR="002E26D1">
        <w:rPr>
          <w:sz w:val="22"/>
        </w:rPr>
        <w:t>s funções</w:t>
      </w:r>
      <w:r>
        <w:rPr>
          <w:sz w:val="22"/>
        </w:rPr>
        <w:t xml:space="preserve"> de</w:t>
      </w:r>
      <w:r w:rsidR="001F1BBB">
        <w:rPr>
          <w:sz w:val="22"/>
        </w:rPr>
        <w:t xml:space="preserve"> </w:t>
      </w:r>
      <w:r w:rsidR="00C5725D" w:rsidRPr="00CE0C5B">
        <w:rPr>
          <w:rFonts w:cs="Arial"/>
          <w:sz w:val="22"/>
          <w:szCs w:val="22"/>
        </w:rPr>
        <w:t>A</w:t>
      </w:r>
      <w:r w:rsidR="00C5725D" w:rsidRPr="00CE0C5B">
        <w:rPr>
          <w:sz w:val="22"/>
          <w:szCs w:val="22"/>
        </w:rPr>
        <w:t xml:space="preserve">ssistente de </w:t>
      </w:r>
      <w:r w:rsidR="00396151">
        <w:rPr>
          <w:sz w:val="22"/>
          <w:szCs w:val="22"/>
        </w:rPr>
        <w:t>S</w:t>
      </w:r>
      <w:r w:rsidR="00EF1736">
        <w:rPr>
          <w:sz w:val="22"/>
          <w:szCs w:val="22"/>
        </w:rPr>
        <w:t>ecretaria</w:t>
      </w:r>
      <w:r w:rsidR="00396151">
        <w:rPr>
          <w:sz w:val="22"/>
          <w:szCs w:val="22"/>
        </w:rPr>
        <w:t xml:space="preserve">, </w:t>
      </w:r>
      <w:r w:rsidR="00396151" w:rsidRPr="00CE0C5B">
        <w:rPr>
          <w:sz w:val="22"/>
          <w:szCs w:val="22"/>
        </w:rPr>
        <w:t xml:space="preserve">Inspetor de </w:t>
      </w:r>
      <w:r w:rsidR="00396151">
        <w:rPr>
          <w:sz w:val="22"/>
          <w:szCs w:val="22"/>
        </w:rPr>
        <w:t>Al</w:t>
      </w:r>
      <w:r w:rsidR="00396151" w:rsidRPr="00CE0C5B">
        <w:rPr>
          <w:sz w:val="22"/>
          <w:szCs w:val="22"/>
        </w:rPr>
        <w:t>unos</w:t>
      </w:r>
      <w:r w:rsidR="00396151">
        <w:rPr>
          <w:sz w:val="22"/>
          <w:szCs w:val="22"/>
        </w:rPr>
        <w:t>,</w:t>
      </w:r>
      <w:r w:rsidR="00396151" w:rsidRPr="00CE0C5B">
        <w:rPr>
          <w:sz w:val="22"/>
          <w:szCs w:val="22"/>
        </w:rPr>
        <w:t xml:space="preserve"> </w:t>
      </w:r>
      <w:r w:rsidR="00EF1736" w:rsidRPr="00CE0C5B">
        <w:rPr>
          <w:sz w:val="22"/>
          <w:szCs w:val="22"/>
        </w:rPr>
        <w:t xml:space="preserve">Agente de </w:t>
      </w:r>
      <w:r w:rsidR="00EF1736">
        <w:rPr>
          <w:sz w:val="22"/>
          <w:szCs w:val="22"/>
        </w:rPr>
        <w:t xml:space="preserve">Patrimônio, </w:t>
      </w:r>
      <w:r w:rsidR="00C5725D" w:rsidRPr="00CE0C5B">
        <w:rPr>
          <w:sz w:val="22"/>
          <w:szCs w:val="22"/>
        </w:rPr>
        <w:t xml:space="preserve">Auxiliar de </w:t>
      </w:r>
      <w:r w:rsidR="00396151">
        <w:rPr>
          <w:sz w:val="22"/>
          <w:szCs w:val="22"/>
        </w:rPr>
        <w:t>M</w:t>
      </w:r>
      <w:r w:rsidR="00EF1736">
        <w:rPr>
          <w:sz w:val="22"/>
          <w:szCs w:val="22"/>
        </w:rPr>
        <w:t>anutenção</w:t>
      </w:r>
      <w:r w:rsidR="00C5725D" w:rsidRPr="00CE0C5B">
        <w:rPr>
          <w:sz w:val="22"/>
          <w:szCs w:val="22"/>
        </w:rPr>
        <w:t xml:space="preserve"> e Merendeiro</w:t>
      </w:r>
      <w:r w:rsidR="00103F9D">
        <w:rPr>
          <w:sz w:val="22"/>
        </w:rPr>
        <w:t xml:space="preserve"> </w:t>
      </w:r>
      <w:r>
        <w:rPr>
          <w:sz w:val="22"/>
        </w:rPr>
        <w:t>são as seguintes:</w:t>
      </w:r>
    </w:p>
    <w:p w:rsidR="00EE762C" w:rsidRPr="00EE762C" w:rsidRDefault="00EE762C" w:rsidP="00103F9D">
      <w:pPr>
        <w:spacing w:line="360" w:lineRule="auto"/>
        <w:jc w:val="both"/>
        <w:rPr>
          <w:sz w:val="2"/>
          <w:szCs w:val="2"/>
        </w:rPr>
      </w:pPr>
    </w:p>
    <w:tbl>
      <w:tblPr>
        <w:tblW w:w="9432" w:type="dxa"/>
        <w:jc w:val="center"/>
        <w:tblInd w:w="-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09"/>
        <w:gridCol w:w="1417"/>
        <w:gridCol w:w="3402"/>
        <w:gridCol w:w="827"/>
        <w:gridCol w:w="1337"/>
      </w:tblGrid>
      <w:tr w:rsidR="00EB721A" w:rsidRPr="00810929" w:rsidTr="00EB721A">
        <w:trPr>
          <w:jc w:val="center"/>
        </w:trPr>
        <w:tc>
          <w:tcPr>
            <w:tcW w:w="1740" w:type="dxa"/>
            <w:shd w:val="clear" w:color="auto" w:fill="auto"/>
            <w:vAlign w:val="center"/>
          </w:tcPr>
          <w:p w:rsidR="00770178" w:rsidRPr="00810929" w:rsidRDefault="00770178" w:rsidP="00810929">
            <w:pPr>
              <w:rPr>
                <w:rFonts w:cs="Arial"/>
                <w:b/>
                <w:sz w:val="18"/>
                <w:szCs w:val="18"/>
              </w:rPr>
            </w:pPr>
            <w:r w:rsidRPr="00810929">
              <w:rPr>
                <w:rFonts w:cs="Arial"/>
                <w:b/>
                <w:sz w:val="18"/>
                <w:szCs w:val="18"/>
              </w:rPr>
              <w:t xml:space="preserve">   Função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0178" w:rsidRPr="00810929" w:rsidRDefault="00770178" w:rsidP="00810929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Vaga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0178" w:rsidRPr="00810929" w:rsidRDefault="00770178" w:rsidP="0081092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10929">
              <w:rPr>
                <w:rFonts w:cs="Arial"/>
                <w:b/>
                <w:sz w:val="18"/>
                <w:szCs w:val="18"/>
              </w:rPr>
              <w:t>Escolaridade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70178" w:rsidRPr="00810929" w:rsidRDefault="00770178" w:rsidP="00810929">
            <w:pPr>
              <w:ind w:right="-70"/>
              <w:jc w:val="center"/>
              <w:rPr>
                <w:rFonts w:cs="Arial"/>
                <w:b/>
                <w:sz w:val="18"/>
                <w:szCs w:val="18"/>
              </w:rPr>
            </w:pPr>
            <w:r w:rsidRPr="00810929">
              <w:rPr>
                <w:rFonts w:cs="Arial"/>
                <w:b/>
                <w:sz w:val="18"/>
                <w:szCs w:val="18"/>
              </w:rPr>
              <w:t>Atribuições da Função</w:t>
            </w:r>
          </w:p>
        </w:tc>
        <w:tc>
          <w:tcPr>
            <w:tcW w:w="827" w:type="dxa"/>
          </w:tcPr>
          <w:p w:rsidR="00770178" w:rsidRDefault="00770178" w:rsidP="00810929">
            <w:pPr>
              <w:ind w:right="-70"/>
              <w:jc w:val="center"/>
              <w:rPr>
                <w:rFonts w:cs="Arial"/>
                <w:b/>
                <w:sz w:val="18"/>
                <w:szCs w:val="18"/>
              </w:rPr>
            </w:pPr>
            <w:r w:rsidRPr="00810929">
              <w:rPr>
                <w:rFonts w:cs="Arial"/>
                <w:b/>
                <w:sz w:val="18"/>
                <w:szCs w:val="18"/>
              </w:rPr>
              <w:t>Carga</w:t>
            </w:r>
          </w:p>
          <w:p w:rsidR="00770178" w:rsidRPr="00810929" w:rsidRDefault="00770178" w:rsidP="00810929">
            <w:pPr>
              <w:ind w:right="-70"/>
              <w:jc w:val="center"/>
              <w:rPr>
                <w:rFonts w:cs="Arial"/>
                <w:b/>
                <w:sz w:val="18"/>
                <w:szCs w:val="18"/>
              </w:rPr>
            </w:pPr>
            <w:r w:rsidRPr="00810929">
              <w:rPr>
                <w:rFonts w:cs="Arial"/>
                <w:b/>
                <w:sz w:val="18"/>
                <w:szCs w:val="18"/>
              </w:rPr>
              <w:t xml:space="preserve"> Horária</w:t>
            </w:r>
          </w:p>
        </w:tc>
        <w:tc>
          <w:tcPr>
            <w:tcW w:w="1337" w:type="dxa"/>
          </w:tcPr>
          <w:p w:rsidR="00770178" w:rsidRPr="00810929" w:rsidRDefault="00770178" w:rsidP="00810929">
            <w:pPr>
              <w:ind w:right="-70"/>
              <w:jc w:val="center"/>
              <w:rPr>
                <w:rFonts w:cs="Arial"/>
                <w:b/>
                <w:sz w:val="18"/>
                <w:szCs w:val="18"/>
              </w:rPr>
            </w:pPr>
            <w:r w:rsidRPr="00810929">
              <w:rPr>
                <w:rFonts w:cs="Arial"/>
                <w:b/>
                <w:sz w:val="18"/>
                <w:szCs w:val="18"/>
              </w:rPr>
              <w:t>Remuneração</w:t>
            </w:r>
          </w:p>
          <w:p w:rsidR="00770178" w:rsidRPr="00810929" w:rsidRDefault="00770178" w:rsidP="00810929">
            <w:pPr>
              <w:ind w:right="-70"/>
              <w:jc w:val="center"/>
              <w:rPr>
                <w:rFonts w:cs="Arial"/>
                <w:b/>
                <w:sz w:val="18"/>
                <w:szCs w:val="18"/>
              </w:rPr>
            </w:pPr>
            <w:r w:rsidRPr="00810929">
              <w:rPr>
                <w:rFonts w:cs="Arial"/>
                <w:b/>
                <w:sz w:val="18"/>
                <w:szCs w:val="18"/>
              </w:rPr>
              <w:t>R$</w:t>
            </w:r>
          </w:p>
        </w:tc>
      </w:tr>
      <w:tr w:rsidR="00EB721A" w:rsidRPr="00810929" w:rsidTr="0072515B">
        <w:trPr>
          <w:trHeight w:val="3339"/>
          <w:jc w:val="center"/>
        </w:trPr>
        <w:tc>
          <w:tcPr>
            <w:tcW w:w="1740" w:type="dxa"/>
            <w:shd w:val="clear" w:color="auto" w:fill="auto"/>
          </w:tcPr>
          <w:p w:rsidR="00770178" w:rsidRDefault="00770178" w:rsidP="00810929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770178" w:rsidRDefault="00770178" w:rsidP="00810929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770178" w:rsidRDefault="00770178" w:rsidP="00810929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770178" w:rsidRDefault="00770178" w:rsidP="00810929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770178" w:rsidRDefault="00770178" w:rsidP="00810929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770178" w:rsidRDefault="00770178" w:rsidP="00810929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770178" w:rsidRDefault="00770178" w:rsidP="00810929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770178" w:rsidRDefault="00770178" w:rsidP="00810929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770178" w:rsidRDefault="00770178" w:rsidP="00810929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770178" w:rsidRPr="00810929" w:rsidRDefault="00770178" w:rsidP="007C38AA">
            <w:pPr>
              <w:jc w:val="center"/>
              <w:rPr>
                <w:rFonts w:cs="Arial"/>
                <w:sz w:val="18"/>
                <w:szCs w:val="18"/>
              </w:rPr>
            </w:pPr>
            <w:r w:rsidRPr="00810929">
              <w:rPr>
                <w:rFonts w:cs="Arial"/>
                <w:sz w:val="18"/>
                <w:szCs w:val="18"/>
              </w:rPr>
              <w:t xml:space="preserve">Assistente </w:t>
            </w:r>
            <w:r w:rsidR="007C38AA">
              <w:rPr>
                <w:rFonts w:cs="Arial"/>
                <w:sz w:val="18"/>
                <w:szCs w:val="18"/>
              </w:rPr>
              <w:t>de Secretaria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0178" w:rsidRDefault="007C38AA" w:rsidP="002E588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BB11F9" w:rsidRDefault="00BB11F9" w:rsidP="002E5881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BB11F9" w:rsidRDefault="00BB11F9" w:rsidP="002E5881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BB11F9" w:rsidRPr="00810929" w:rsidRDefault="00D70176" w:rsidP="000A0566">
            <w:pPr>
              <w:jc w:val="center"/>
              <w:rPr>
                <w:rFonts w:cs="Arial"/>
                <w:sz w:val="18"/>
                <w:szCs w:val="18"/>
              </w:rPr>
            </w:pPr>
            <w:proofErr w:type="gramStart"/>
            <w:r>
              <w:rPr>
                <w:rFonts w:cs="Arial"/>
                <w:sz w:val="18"/>
                <w:szCs w:val="18"/>
              </w:rPr>
              <w:t>6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770178" w:rsidRPr="00810929" w:rsidRDefault="00770178" w:rsidP="00810929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770178" w:rsidRDefault="00770178" w:rsidP="00810929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770178" w:rsidRDefault="00770178" w:rsidP="00810929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770178" w:rsidRDefault="00770178" w:rsidP="00810929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770178" w:rsidRDefault="00770178" w:rsidP="00810929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770178" w:rsidRDefault="00770178" w:rsidP="00810929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770178" w:rsidRDefault="00770178" w:rsidP="00810929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770178" w:rsidRDefault="00770178" w:rsidP="00810929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770178" w:rsidRDefault="00770178" w:rsidP="00810929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770178" w:rsidRPr="00810929" w:rsidRDefault="00770178" w:rsidP="00810929">
            <w:pPr>
              <w:jc w:val="center"/>
              <w:rPr>
                <w:rFonts w:cs="Arial"/>
                <w:sz w:val="18"/>
                <w:szCs w:val="18"/>
              </w:rPr>
            </w:pPr>
            <w:r w:rsidRPr="00810929">
              <w:rPr>
                <w:rFonts w:cs="Arial"/>
                <w:sz w:val="18"/>
                <w:szCs w:val="18"/>
              </w:rPr>
              <w:t>Ensino Médio Completo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70178" w:rsidRPr="00396151" w:rsidRDefault="00770178" w:rsidP="00277E89">
            <w:pPr>
              <w:autoSpaceDE w:val="0"/>
              <w:autoSpaceDN w:val="0"/>
              <w:adjustRightInd w:val="0"/>
              <w:ind w:left="34"/>
              <w:rPr>
                <w:rFonts w:cs="Arial"/>
                <w:sz w:val="18"/>
                <w:szCs w:val="18"/>
              </w:rPr>
            </w:pPr>
            <w:r w:rsidRPr="00396151">
              <w:rPr>
                <w:rFonts w:cs="Arial"/>
                <w:b/>
                <w:bCs/>
                <w:sz w:val="18"/>
                <w:szCs w:val="18"/>
              </w:rPr>
              <w:t xml:space="preserve">a) </w:t>
            </w:r>
            <w:r w:rsidRPr="00396151">
              <w:rPr>
                <w:rFonts w:cs="Arial"/>
                <w:sz w:val="18"/>
                <w:szCs w:val="18"/>
              </w:rPr>
              <w:t>Realizar tarefas relacionadas a se</w:t>
            </w:r>
            <w:r w:rsidRPr="00396151">
              <w:rPr>
                <w:rFonts w:cs="Arial"/>
                <w:sz w:val="18"/>
                <w:szCs w:val="18"/>
              </w:rPr>
              <w:t>r</w:t>
            </w:r>
            <w:r w:rsidRPr="00396151">
              <w:rPr>
                <w:rFonts w:cs="Arial"/>
                <w:sz w:val="18"/>
                <w:szCs w:val="18"/>
              </w:rPr>
              <w:t>viços administrativos;</w:t>
            </w:r>
          </w:p>
          <w:p w:rsidR="00770178" w:rsidRPr="00396151" w:rsidRDefault="00770178" w:rsidP="00277E89">
            <w:pPr>
              <w:autoSpaceDE w:val="0"/>
              <w:autoSpaceDN w:val="0"/>
              <w:adjustRightInd w:val="0"/>
              <w:ind w:left="34"/>
              <w:rPr>
                <w:rFonts w:cs="Arial"/>
                <w:sz w:val="18"/>
                <w:szCs w:val="18"/>
              </w:rPr>
            </w:pPr>
            <w:r w:rsidRPr="00396151">
              <w:rPr>
                <w:rFonts w:cs="Arial"/>
                <w:b/>
                <w:bCs/>
                <w:sz w:val="18"/>
                <w:szCs w:val="18"/>
              </w:rPr>
              <w:t xml:space="preserve">b) </w:t>
            </w:r>
            <w:r w:rsidRPr="00396151">
              <w:rPr>
                <w:rFonts w:cs="Arial"/>
                <w:sz w:val="18"/>
                <w:szCs w:val="18"/>
              </w:rPr>
              <w:t>Realizar atendimento ao público;</w:t>
            </w:r>
          </w:p>
          <w:p w:rsidR="00770178" w:rsidRPr="00396151" w:rsidRDefault="00770178" w:rsidP="00277E89">
            <w:pPr>
              <w:autoSpaceDE w:val="0"/>
              <w:autoSpaceDN w:val="0"/>
              <w:adjustRightInd w:val="0"/>
              <w:ind w:left="34"/>
              <w:rPr>
                <w:rFonts w:cs="Arial"/>
                <w:sz w:val="18"/>
                <w:szCs w:val="18"/>
              </w:rPr>
            </w:pPr>
            <w:r w:rsidRPr="00396151">
              <w:rPr>
                <w:rFonts w:cs="Arial"/>
                <w:b/>
                <w:bCs/>
                <w:sz w:val="18"/>
                <w:szCs w:val="18"/>
              </w:rPr>
              <w:t xml:space="preserve">c) </w:t>
            </w:r>
            <w:r w:rsidRPr="00396151">
              <w:rPr>
                <w:rFonts w:cs="Arial"/>
                <w:sz w:val="18"/>
                <w:szCs w:val="18"/>
              </w:rPr>
              <w:t>Operar equipamentos tecnológicos e sistemas correspondentes ao dese</w:t>
            </w:r>
            <w:r w:rsidRPr="00396151">
              <w:rPr>
                <w:rFonts w:cs="Arial"/>
                <w:sz w:val="18"/>
                <w:szCs w:val="18"/>
              </w:rPr>
              <w:t>n</w:t>
            </w:r>
            <w:r w:rsidRPr="00396151">
              <w:rPr>
                <w:rFonts w:cs="Arial"/>
                <w:sz w:val="18"/>
                <w:szCs w:val="18"/>
              </w:rPr>
              <w:t>volvimento de suas funções;</w:t>
            </w:r>
          </w:p>
          <w:p w:rsidR="00770178" w:rsidRPr="00396151" w:rsidRDefault="00770178" w:rsidP="00277E89">
            <w:pPr>
              <w:autoSpaceDE w:val="0"/>
              <w:autoSpaceDN w:val="0"/>
              <w:adjustRightInd w:val="0"/>
              <w:ind w:left="34"/>
              <w:rPr>
                <w:rFonts w:cs="Arial"/>
                <w:sz w:val="18"/>
                <w:szCs w:val="18"/>
              </w:rPr>
            </w:pPr>
            <w:r w:rsidRPr="00396151">
              <w:rPr>
                <w:rFonts w:cs="Arial"/>
                <w:b/>
                <w:bCs/>
                <w:sz w:val="18"/>
                <w:szCs w:val="18"/>
              </w:rPr>
              <w:t xml:space="preserve">d) </w:t>
            </w:r>
            <w:r w:rsidRPr="00396151">
              <w:rPr>
                <w:rFonts w:cs="Arial"/>
                <w:sz w:val="18"/>
                <w:szCs w:val="18"/>
              </w:rPr>
              <w:t>Realizar serviços de digitação n</w:t>
            </w:r>
            <w:r w:rsidRPr="00396151">
              <w:rPr>
                <w:rFonts w:cs="Arial"/>
                <w:sz w:val="18"/>
                <w:szCs w:val="18"/>
              </w:rPr>
              <w:t>e</w:t>
            </w:r>
            <w:r w:rsidRPr="00396151">
              <w:rPr>
                <w:rFonts w:cs="Arial"/>
                <w:sz w:val="18"/>
                <w:szCs w:val="18"/>
              </w:rPr>
              <w:t>cessários ao desempenho eficiente do sistema administrativo;</w:t>
            </w:r>
          </w:p>
          <w:p w:rsidR="00770178" w:rsidRPr="00396151" w:rsidRDefault="00770178" w:rsidP="00277E89">
            <w:pPr>
              <w:autoSpaceDE w:val="0"/>
              <w:autoSpaceDN w:val="0"/>
              <w:adjustRightInd w:val="0"/>
              <w:ind w:left="34"/>
              <w:rPr>
                <w:rFonts w:cs="Arial"/>
                <w:sz w:val="18"/>
                <w:szCs w:val="18"/>
              </w:rPr>
            </w:pPr>
            <w:r w:rsidRPr="00396151">
              <w:rPr>
                <w:rFonts w:cs="Arial"/>
                <w:b/>
                <w:bCs/>
                <w:sz w:val="18"/>
                <w:szCs w:val="18"/>
              </w:rPr>
              <w:t xml:space="preserve">e) </w:t>
            </w:r>
            <w:r w:rsidRPr="00396151">
              <w:rPr>
                <w:rFonts w:cs="Arial"/>
                <w:sz w:val="18"/>
                <w:szCs w:val="18"/>
              </w:rPr>
              <w:t>Conhecer e cumprir os termos do regimento interno;</w:t>
            </w:r>
          </w:p>
          <w:p w:rsidR="00770178" w:rsidRPr="00396151" w:rsidRDefault="00770178" w:rsidP="00277E89">
            <w:pPr>
              <w:autoSpaceDE w:val="0"/>
              <w:autoSpaceDN w:val="0"/>
              <w:adjustRightInd w:val="0"/>
              <w:ind w:left="34"/>
              <w:rPr>
                <w:rFonts w:cs="Arial"/>
                <w:sz w:val="18"/>
                <w:szCs w:val="18"/>
              </w:rPr>
            </w:pPr>
            <w:r w:rsidRPr="00396151">
              <w:rPr>
                <w:rFonts w:cs="Arial"/>
                <w:b/>
                <w:bCs/>
                <w:sz w:val="18"/>
                <w:szCs w:val="18"/>
              </w:rPr>
              <w:t xml:space="preserve">f) </w:t>
            </w:r>
            <w:r w:rsidRPr="00396151">
              <w:rPr>
                <w:rFonts w:cs="Arial"/>
                <w:sz w:val="18"/>
                <w:szCs w:val="18"/>
              </w:rPr>
              <w:t>Comparecer assíduo e pontualmente a instituição;</w:t>
            </w:r>
          </w:p>
          <w:p w:rsidR="00770178" w:rsidRPr="00396151" w:rsidRDefault="00770178" w:rsidP="00396151">
            <w:pPr>
              <w:ind w:left="34"/>
              <w:rPr>
                <w:rFonts w:cs="Arial"/>
                <w:sz w:val="18"/>
                <w:szCs w:val="18"/>
              </w:rPr>
            </w:pPr>
            <w:r w:rsidRPr="00396151">
              <w:rPr>
                <w:rFonts w:cs="Arial"/>
                <w:b/>
                <w:bCs/>
                <w:sz w:val="18"/>
                <w:szCs w:val="18"/>
              </w:rPr>
              <w:t xml:space="preserve">g) </w:t>
            </w:r>
            <w:r w:rsidRPr="00396151">
              <w:rPr>
                <w:rFonts w:cs="Arial"/>
                <w:sz w:val="18"/>
                <w:szCs w:val="18"/>
              </w:rPr>
              <w:t>Realizar atividades estabelecidas pela chefia imediata.</w:t>
            </w:r>
          </w:p>
        </w:tc>
        <w:tc>
          <w:tcPr>
            <w:tcW w:w="827" w:type="dxa"/>
            <w:vAlign w:val="center"/>
          </w:tcPr>
          <w:p w:rsidR="00770178" w:rsidRPr="00810929" w:rsidRDefault="00770178" w:rsidP="00810929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770178" w:rsidRDefault="00770178" w:rsidP="00810929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BB11F9" w:rsidRDefault="00BB11F9" w:rsidP="00810929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770178" w:rsidRPr="00810929" w:rsidRDefault="00770178" w:rsidP="00810929">
            <w:pPr>
              <w:jc w:val="center"/>
              <w:rPr>
                <w:rFonts w:cs="Arial"/>
                <w:sz w:val="18"/>
                <w:szCs w:val="18"/>
              </w:rPr>
            </w:pPr>
            <w:r w:rsidRPr="00810929">
              <w:rPr>
                <w:rFonts w:cs="Arial"/>
                <w:sz w:val="18"/>
                <w:szCs w:val="18"/>
              </w:rPr>
              <w:t>40 h/s</w:t>
            </w:r>
          </w:p>
          <w:p w:rsidR="00770178" w:rsidRPr="00810929" w:rsidRDefault="00770178" w:rsidP="0081092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:rsidR="00770178" w:rsidRPr="00810929" w:rsidRDefault="00770178" w:rsidP="00810929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770178" w:rsidRDefault="00770178" w:rsidP="00810929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770178" w:rsidRDefault="00770178" w:rsidP="00810929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770178" w:rsidRDefault="00770178" w:rsidP="00810929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770178" w:rsidRDefault="00770178" w:rsidP="00810929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770178" w:rsidRDefault="00770178" w:rsidP="00810929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770178" w:rsidRDefault="00770178" w:rsidP="00810929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BB11F9" w:rsidRDefault="00BB11F9" w:rsidP="00810929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BB11F9" w:rsidRPr="00BB11F9" w:rsidRDefault="00BB11F9" w:rsidP="00810929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770178" w:rsidRPr="00810929" w:rsidRDefault="00770178" w:rsidP="00810929">
            <w:pPr>
              <w:jc w:val="center"/>
              <w:rPr>
                <w:rFonts w:cs="Arial"/>
                <w:sz w:val="18"/>
                <w:szCs w:val="18"/>
              </w:rPr>
            </w:pPr>
            <w:r w:rsidRPr="00810929">
              <w:rPr>
                <w:rFonts w:cs="Arial"/>
                <w:sz w:val="18"/>
                <w:szCs w:val="18"/>
              </w:rPr>
              <w:t>R$</w:t>
            </w:r>
            <w:r>
              <w:rPr>
                <w:rFonts w:cs="Arial"/>
                <w:sz w:val="18"/>
                <w:szCs w:val="18"/>
              </w:rPr>
              <w:t xml:space="preserve"> 1.400,00</w:t>
            </w:r>
          </w:p>
        </w:tc>
      </w:tr>
      <w:tr w:rsidR="007156D6" w:rsidRPr="00810929" w:rsidTr="007156D6">
        <w:trPr>
          <w:trHeight w:val="2061"/>
          <w:jc w:val="center"/>
        </w:trPr>
        <w:tc>
          <w:tcPr>
            <w:tcW w:w="1740" w:type="dxa"/>
            <w:shd w:val="clear" w:color="auto" w:fill="auto"/>
          </w:tcPr>
          <w:p w:rsidR="007156D6" w:rsidRDefault="007156D6" w:rsidP="00DD38CD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C273B8" w:rsidRDefault="00C273B8" w:rsidP="00DD38CD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C273B8" w:rsidRDefault="00C273B8" w:rsidP="00DD38CD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C273B8" w:rsidRDefault="00C273B8" w:rsidP="00DD38CD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C273B8" w:rsidRDefault="00C273B8" w:rsidP="00DD38CD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C273B8" w:rsidRDefault="00C273B8" w:rsidP="00DD38CD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C273B8" w:rsidRDefault="00C273B8" w:rsidP="00DD38CD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C273B8" w:rsidRDefault="00C273B8" w:rsidP="00DD38CD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C273B8" w:rsidRDefault="00C273B8" w:rsidP="00DD38CD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C273B8" w:rsidRDefault="00C273B8" w:rsidP="00DD38CD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C273B8" w:rsidRDefault="00C273B8" w:rsidP="00DD38CD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C273B8" w:rsidRDefault="00C273B8" w:rsidP="00DD38CD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C273B8" w:rsidRDefault="007C5BC9" w:rsidP="00DD38C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Inspetor de Alunos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A0566" w:rsidRDefault="000A0566" w:rsidP="00DD38CD">
            <w:pPr>
              <w:rPr>
                <w:rFonts w:cs="Arial"/>
                <w:sz w:val="18"/>
                <w:szCs w:val="18"/>
              </w:rPr>
            </w:pPr>
          </w:p>
          <w:p w:rsidR="000A0566" w:rsidRDefault="000A0566" w:rsidP="00DD38CD">
            <w:pPr>
              <w:rPr>
                <w:rFonts w:cs="Arial"/>
                <w:sz w:val="18"/>
                <w:szCs w:val="18"/>
              </w:rPr>
            </w:pPr>
          </w:p>
          <w:p w:rsidR="000A0566" w:rsidRDefault="000A0566" w:rsidP="00DD38CD">
            <w:pPr>
              <w:rPr>
                <w:rFonts w:cs="Arial"/>
                <w:sz w:val="18"/>
                <w:szCs w:val="18"/>
              </w:rPr>
            </w:pPr>
          </w:p>
          <w:p w:rsidR="000A0566" w:rsidRDefault="000A0566" w:rsidP="00DD38CD">
            <w:pPr>
              <w:rPr>
                <w:rFonts w:cs="Arial"/>
                <w:sz w:val="18"/>
                <w:szCs w:val="18"/>
              </w:rPr>
            </w:pPr>
          </w:p>
          <w:p w:rsidR="000A0566" w:rsidRDefault="000A0566" w:rsidP="00DD38CD">
            <w:pPr>
              <w:rPr>
                <w:rFonts w:cs="Arial"/>
                <w:sz w:val="18"/>
                <w:szCs w:val="18"/>
              </w:rPr>
            </w:pPr>
          </w:p>
          <w:p w:rsidR="000A0566" w:rsidRDefault="000A0566" w:rsidP="00DD38CD">
            <w:pPr>
              <w:rPr>
                <w:rFonts w:cs="Arial"/>
                <w:sz w:val="18"/>
                <w:szCs w:val="18"/>
              </w:rPr>
            </w:pPr>
          </w:p>
          <w:p w:rsidR="000A0566" w:rsidRDefault="000A0566" w:rsidP="00DD38CD">
            <w:pPr>
              <w:rPr>
                <w:rFonts w:cs="Arial"/>
                <w:sz w:val="18"/>
                <w:szCs w:val="18"/>
              </w:rPr>
            </w:pPr>
          </w:p>
          <w:p w:rsidR="000A0566" w:rsidRDefault="000A0566" w:rsidP="00DD38CD">
            <w:pPr>
              <w:rPr>
                <w:rFonts w:cs="Arial"/>
                <w:sz w:val="18"/>
                <w:szCs w:val="18"/>
              </w:rPr>
            </w:pPr>
          </w:p>
          <w:p w:rsidR="000A0566" w:rsidRDefault="000A0566" w:rsidP="00DD38CD">
            <w:pPr>
              <w:rPr>
                <w:rFonts w:cs="Arial"/>
                <w:sz w:val="18"/>
                <w:szCs w:val="18"/>
              </w:rPr>
            </w:pPr>
          </w:p>
          <w:p w:rsidR="000A0566" w:rsidRDefault="000A0566" w:rsidP="00DD38CD">
            <w:pPr>
              <w:rPr>
                <w:rFonts w:cs="Arial"/>
                <w:sz w:val="18"/>
                <w:szCs w:val="18"/>
              </w:rPr>
            </w:pPr>
          </w:p>
          <w:p w:rsidR="000A0566" w:rsidRDefault="000A0566" w:rsidP="00DD38CD">
            <w:pPr>
              <w:rPr>
                <w:rFonts w:cs="Arial"/>
                <w:sz w:val="18"/>
                <w:szCs w:val="18"/>
              </w:rPr>
            </w:pPr>
          </w:p>
          <w:p w:rsidR="000A0566" w:rsidRDefault="000A0566" w:rsidP="00DD38CD">
            <w:pPr>
              <w:rPr>
                <w:rFonts w:cs="Arial"/>
                <w:sz w:val="18"/>
                <w:szCs w:val="18"/>
              </w:rPr>
            </w:pPr>
          </w:p>
          <w:p w:rsidR="000A0566" w:rsidRDefault="000A0566" w:rsidP="000A056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="00D70176">
              <w:rPr>
                <w:rFonts w:cs="Arial"/>
                <w:sz w:val="18"/>
                <w:szCs w:val="18"/>
              </w:rPr>
              <w:t>4</w:t>
            </w:r>
          </w:p>
          <w:p w:rsidR="000A0566" w:rsidRDefault="000A0566" w:rsidP="00DD38CD">
            <w:pPr>
              <w:rPr>
                <w:rFonts w:cs="Arial"/>
                <w:sz w:val="18"/>
                <w:szCs w:val="18"/>
              </w:rPr>
            </w:pPr>
          </w:p>
          <w:p w:rsidR="000A0566" w:rsidRDefault="000A0566" w:rsidP="00DD38CD">
            <w:pPr>
              <w:rPr>
                <w:rFonts w:cs="Arial"/>
                <w:sz w:val="18"/>
                <w:szCs w:val="18"/>
              </w:rPr>
            </w:pPr>
          </w:p>
          <w:p w:rsidR="000A0566" w:rsidRDefault="000A0566" w:rsidP="00DD38CD">
            <w:pPr>
              <w:rPr>
                <w:rFonts w:cs="Arial"/>
                <w:sz w:val="18"/>
                <w:szCs w:val="18"/>
              </w:rPr>
            </w:pPr>
          </w:p>
          <w:p w:rsidR="000A0566" w:rsidRDefault="000A0566" w:rsidP="00DD38CD">
            <w:pPr>
              <w:rPr>
                <w:rFonts w:cs="Arial"/>
                <w:sz w:val="18"/>
                <w:szCs w:val="18"/>
              </w:rPr>
            </w:pPr>
          </w:p>
          <w:p w:rsidR="000A0566" w:rsidRDefault="000A0566" w:rsidP="00DD38CD">
            <w:pPr>
              <w:rPr>
                <w:rFonts w:cs="Arial"/>
                <w:sz w:val="18"/>
                <w:szCs w:val="18"/>
              </w:rPr>
            </w:pPr>
          </w:p>
          <w:p w:rsidR="000A0566" w:rsidRDefault="000A0566" w:rsidP="00DD38CD">
            <w:pPr>
              <w:rPr>
                <w:rFonts w:cs="Arial"/>
                <w:sz w:val="18"/>
                <w:szCs w:val="18"/>
              </w:rPr>
            </w:pPr>
          </w:p>
          <w:p w:rsidR="000A0566" w:rsidRDefault="000A0566" w:rsidP="00DD38CD">
            <w:pPr>
              <w:rPr>
                <w:rFonts w:cs="Arial"/>
                <w:sz w:val="18"/>
                <w:szCs w:val="18"/>
              </w:rPr>
            </w:pPr>
          </w:p>
          <w:p w:rsidR="000A0566" w:rsidRDefault="000A0566" w:rsidP="00DD38CD">
            <w:pPr>
              <w:rPr>
                <w:rFonts w:cs="Arial"/>
                <w:sz w:val="18"/>
                <w:szCs w:val="18"/>
              </w:rPr>
            </w:pPr>
          </w:p>
          <w:p w:rsidR="000A0566" w:rsidRDefault="000A0566" w:rsidP="00DD38CD">
            <w:pPr>
              <w:rPr>
                <w:rFonts w:cs="Arial"/>
                <w:sz w:val="18"/>
                <w:szCs w:val="18"/>
              </w:rPr>
            </w:pPr>
          </w:p>
          <w:p w:rsidR="000A0566" w:rsidRDefault="000A0566" w:rsidP="00DD38CD">
            <w:pPr>
              <w:rPr>
                <w:rFonts w:cs="Arial"/>
                <w:sz w:val="18"/>
                <w:szCs w:val="18"/>
              </w:rPr>
            </w:pPr>
          </w:p>
          <w:p w:rsidR="000A0566" w:rsidRPr="00810929" w:rsidRDefault="000A0566" w:rsidP="00DD38C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156D6" w:rsidRDefault="007156D6" w:rsidP="00DD38CD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C273B8" w:rsidRDefault="00C273B8" w:rsidP="00DD38CD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C273B8" w:rsidRDefault="00C273B8" w:rsidP="00DD38CD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C273B8" w:rsidRDefault="00C273B8" w:rsidP="00DD38CD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C273B8" w:rsidRDefault="00C273B8" w:rsidP="00DD38CD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C273B8" w:rsidRDefault="00C273B8" w:rsidP="00DD38CD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C273B8" w:rsidRDefault="00C273B8" w:rsidP="00DD38CD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C273B8" w:rsidRDefault="00C273B8" w:rsidP="00DD38CD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C273B8" w:rsidRDefault="00C273B8" w:rsidP="00DD38CD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C273B8" w:rsidRDefault="00C273B8" w:rsidP="00DD38CD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C273B8" w:rsidRDefault="00C273B8" w:rsidP="00DD38CD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C273B8" w:rsidRDefault="00C273B8" w:rsidP="00DD38CD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C273B8" w:rsidRDefault="00BB11F9" w:rsidP="00DD38C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Ensino Médio</w:t>
            </w:r>
            <w:r w:rsidR="007C5BC9">
              <w:rPr>
                <w:rFonts w:cs="Arial"/>
                <w:sz w:val="18"/>
                <w:szCs w:val="18"/>
              </w:rPr>
              <w:t xml:space="preserve"> Completo</w:t>
            </w:r>
          </w:p>
          <w:p w:rsidR="00C273B8" w:rsidRDefault="00C273B8" w:rsidP="00DD38CD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C273B8" w:rsidRDefault="00C273B8" w:rsidP="00DD38C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CE2599" w:rsidRPr="00FF5468" w:rsidRDefault="00CE2599" w:rsidP="00CE2599">
            <w:pPr>
              <w:jc w:val="both"/>
              <w:rPr>
                <w:sz w:val="18"/>
                <w:szCs w:val="18"/>
              </w:rPr>
            </w:pPr>
            <w:r w:rsidRPr="00FF5468">
              <w:rPr>
                <w:sz w:val="18"/>
                <w:szCs w:val="18"/>
              </w:rPr>
              <w:t>a) zelar pelo cumprimento das normas da unidade escolar;</w:t>
            </w:r>
          </w:p>
          <w:p w:rsidR="00CE2599" w:rsidRPr="00FF5468" w:rsidRDefault="00CE2599" w:rsidP="00CE2599">
            <w:pPr>
              <w:jc w:val="both"/>
              <w:rPr>
                <w:sz w:val="18"/>
                <w:szCs w:val="18"/>
              </w:rPr>
            </w:pPr>
            <w:r w:rsidRPr="00FF5468">
              <w:rPr>
                <w:sz w:val="18"/>
                <w:szCs w:val="18"/>
              </w:rPr>
              <w:t>b) controlar a entrada e saída dos al</w:t>
            </w:r>
            <w:r w:rsidRPr="00FF5468">
              <w:rPr>
                <w:sz w:val="18"/>
                <w:szCs w:val="18"/>
              </w:rPr>
              <w:t>u</w:t>
            </w:r>
            <w:r w:rsidR="00396151">
              <w:rPr>
                <w:sz w:val="18"/>
                <w:szCs w:val="18"/>
              </w:rPr>
              <w:t xml:space="preserve">nos, </w:t>
            </w:r>
            <w:r w:rsidRPr="00FF5468">
              <w:rPr>
                <w:sz w:val="18"/>
                <w:szCs w:val="18"/>
              </w:rPr>
              <w:t>mante</w:t>
            </w:r>
            <w:r w:rsidR="00396151">
              <w:rPr>
                <w:sz w:val="18"/>
                <w:szCs w:val="18"/>
              </w:rPr>
              <w:t>ndo</w:t>
            </w:r>
            <w:r w:rsidRPr="00FF5468">
              <w:rPr>
                <w:sz w:val="18"/>
                <w:szCs w:val="18"/>
              </w:rPr>
              <w:t xml:space="preserve"> a disciplina dos alunos no ambiente escolar;</w:t>
            </w:r>
          </w:p>
          <w:p w:rsidR="00CE2599" w:rsidRPr="00FF5468" w:rsidRDefault="00CE2599" w:rsidP="00CE2599">
            <w:pPr>
              <w:jc w:val="both"/>
              <w:rPr>
                <w:sz w:val="18"/>
                <w:szCs w:val="18"/>
              </w:rPr>
            </w:pPr>
            <w:r w:rsidRPr="00FF5468">
              <w:rPr>
                <w:sz w:val="18"/>
                <w:szCs w:val="18"/>
              </w:rPr>
              <w:t>c) orientar os alunos quanto à man</w:t>
            </w:r>
            <w:r w:rsidRPr="00FF5468">
              <w:rPr>
                <w:sz w:val="18"/>
                <w:szCs w:val="18"/>
              </w:rPr>
              <w:t>u</w:t>
            </w:r>
            <w:r w:rsidRPr="00FF5468">
              <w:rPr>
                <w:sz w:val="18"/>
                <w:szCs w:val="18"/>
              </w:rPr>
              <w:t>tenção da limpeza da escola;</w:t>
            </w:r>
          </w:p>
          <w:p w:rsidR="00CE2599" w:rsidRPr="00FF5468" w:rsidRDefault="00CE2599" w:rsidP="00CE2599">
            <w:pPr>
              <w:jc w:val="both"/>
              <w:rPr>
                <w:sz w:val="18"/>
                <w:szCs w:val="18"/>
              </w:rPr>
            </w:pPr>
            <w:r w:rsidRPr="00FF5468">
              <w:rPr>
                <w:sz w:val="18"/>
                <w:szCs w:val="18"/>
              </w:rPr>
              <w:t>d) acompanhar o deslocamento e pe</w:t>
            </w:r>
            <w:r w:rsidRPr="00FF5468">
              <w:rPr>
                <w:sz w:val="18"/>
                <w:szCs w:val="18"/>
              </w:rPr>
              <w:t>r</w:t>
            </w:r>
            <w:r w:rsidRPr="00FF5468">
              <w:rPr>
                <w:sz w:val="18"/>
                <w:szCs w:val="18"/>
              </w:rPr>
              <w:t>manência dos alunos nos corredores e banheiros da unidade escolar;</w:t>
            </w:r>
          </w:p>
          <w:p w:rsidR="00CE2599" w:rsidRPr="00FF5468" w:rsidRDefault="00CE2599" w:rsidP="00CE2599">
            <w:pPr>
              <w:jc w:val="both"/>
              <w:rPr>
                <w:sz w:val="18"/>
                <w:szCs w:val="18"/>
              </w:rPr>
            </w:pPr>
            <w:r w:rsidRPr="00FF5468">
              <w:rPr>
                <w:sz w:val="18"/>
                <w:szCs w:val="18"/>
              </w:rPr>
              <w:t>e) recepcionar as pessoas que ade</w:t>
            </w:r>
            <w:r w:rsidRPr="00FF5468">
              <w:rPr>
                <w:sz w:val="18"/>
                <w:szCs w:val="18"/>
              </w:rPr>
              <w:t>n</w:t>
            </w:r>
            <w:r w:rsidRPr="00FF5468">
              <w:rPr>
                <w:sz w:val="18"/>
                <w:szCs w:val="18"/>
              </w:rPr>
              <w:t>tram na unidade escolar;</w:t>
            </w:r>
          </w:p>
          <w:p w:rsidR="00CE2599" w:rsidRPr="00FF5468" w:rsidRDefault="00CE2599" w:rsidP="00CE2599">
            <w:pPr>
              <w:jc w:val="both"/>
              <w:rPr>
                <w:sz w:val="18"/>
                <w:szCs w:val="18"/>
              </w:rPr>
            </w:pPr>
            <w:r w:rsidRPr="00FF5468">
              <w:rPr>
                <w:sz w:val="18"/>
                <w:szCs w:val="18"/>
              </w:rPr>
              <w:t>f) prestar informações com urbanidade e tratar com respeito os alunos e func</w:t>
            </w:r>
            <w:r w:rsidRPr="00FF5468">
              <w:rPr>
                <w:sz w:val="18"/>
                <w:szCs w:val="18"/>
              </w:rPr>
              <w:t>i</w:t>
            </w:r>
            <w:r w:rsidRPr="00FF5468">
              <w:rPr>
                <w:sz w:val="18"/>
                <w:szCs w:val="18"/>
              </w:rPr>
              <w:t>onários da unidade escolar;</w:t>
            </w:r>
          </w:p>
          <w:p w:rsidR="00CE2599" w:rsidRPr="00FF5468" w:rsidRDefault="00CE2599" w:rsidP="00CE2599">
            <w:pPr>
              <w:jc w:val="both"/>
              <w:rPr>
                <w:sz w:val="18"/>
                <w:szCs w:val="18"/>
              </w:rPr>
            </w:pPr>
            <w:r w:rsidRPr="00FF5468">
              <w:rPr>
                <w:sz w:val="18"/>
                <w:szCs w:val="18"/>
              </w:rPr>
              <w:t>g) acompanhar a turma na ausência do professor;</w:t>
            </w:r>
          </w:p>
          <w:p w:rsidR="00CE2599" w:rsidRPr="00FF5468" w:rsidRDefault="00CE2599" w:rsidP="00CE2599">
            <w:pPr>
              <w:jc w:val="both"/>
              <w:rPr>
                <w:sz w:val="18"/>
                <w:szCs w:val="18"/>
              </w:rPr>
            </w:pPr>
            <w:r w:rsidRPr="00FF5468">
              <w:rPr>
                <w:sz w:val="18"/>
                <w:szCs w:val="18"/>
              </w:rPr>
              <w:t>h) conhecer e cumprir os termos do regimento escolar;</w:t>
            </w:r>
          </w:p>
          <w:p w:rsidR="00CE2599" w:rsidRPr="00FF5468" w:rsidRDefault="00CE2599" w:rsidP="00CE2599">
            <w:pPr>
              <w:jc w:val="both"/>
              <w:rPr>
                <w:sz w:val="18"/>
                <w:szCs w:val="18"/>
              </w:rPr>
            </w:pPr>
            <w:r w:rsidRPr="00FF5468">
              <w:rPr>
                <w:sz w:val="18"/>
                <w:szCs w:val="18"/>
              </w:rPr>
              <w:t>i) comparecer assíduo e pontualmente à unidade escolar;</w:t>
            </w:r>
          </w:p>
          <w:p w:rsidR="007156D6" w:rsidRPr="00FF5468" w:rsidRDefault="00CE2599" w:rsidP="000A0566">
            <w:pPr>
              <w:jc w:val="both"/>
              <w:rPr>
                <w:sz w:val="18"/>
                <w:szCs w:val="18"/>
              </w:rPr>
            </w:pPr>
            <w:r w:rsidRPr="00FF5468">
              <w:rPr>
                <w:sz w:val="18"/>
                <w:szCs w:val="18"/>
              </w:rPr>
              <w:t>j) realizar atividades estabelecidas pela chefia imediata.</w:t>
            </w:r>
          </w:p>
        </w:tc>
        <w:tc>
          <w:tcPr>
            <w:tcW w:w="827" w:type="dxa"/>
            <w:vAlign w:val="center"/>
          </w:tcPr>
          <w:p w:rsidR="00FF5468" w:rsidRDefault="00FF5468" w:rsidP="007156D6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7156D6" w:rsidRPr="00810929" w:rsidRDefault="00C273B8" w:rsidP="007156D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40h </w:t>
            </w:r>
          </w:p>
        </w:tc>
        <w:tc>
          <w:tcPr>
            <w:tcW w:w="1337" w:type="dxa"/>
          </w:tcPr>
          <w:p w:rsidR="007156D6" w:rsidRDefault="007156D6" w:rsidP="007156D6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C273B8" w:rsidRDefault="00C273B8" w:rsidP="007156D6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C273B8" w:rsidRDefault="00C273B8" w:rsidP="007156D6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C273B8" w:rsidRDefault="00C273B8" w:rsidP="007156D6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C273B8" w:rsidRDefault="00C273B8" w:rsidP="007156D6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C273B8" w:rsidRDefault="00C273B8" w:rsidP="007156D6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C273B8" w:rsidRDefault="00C273B8" w:rsidP="007156D6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C273B8" w:rsidRDefault="00C273B8" w:rsidP="007156D6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C273B8" w:rsidRDefault="00C273B8" w:rsidP="007156D6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C273B8" w:rsidRDefault="00C273B8" w:rsidP="007156D6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C273B8" w:rsidRDefault="00C273B8" w:rsidP="007156D6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C273B8" w:rsidRDefault="00C273B8" w:rsidP="007156D6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C273B8" w:rsidRDefault="00C273B8" w:rsidP="00E974D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R$1.</w:t>
            </w:r>
            <w:r w:rsidR="00E974D3">
              <w:rPr>
                <w:rFonts w:cs="Arial"/>
                <w:sz w:val="18"/>
                <w:szCs w:val="18"/>
              </w:rPr>
              <w:t>2</w:t>
            </w:r>
            <w:r>
              <w:rPr>
                <w:rFonts w:cs="Arial"/>
                <w:sz w:val="18"/>
                <w:szCs w:val="18"/>
              </w:rPr>
              <w:t>00,00</w:t>
            </w:r>
          </w:p>
        </w:tc>
      </w:tr>
      <w:tr w:rsidR="00FF5468" w:rsidRPr="00810929" w:rsidTr="00396151">
        <w:trPr>
          <w:trHeight w:val="501"/>
          <w:jc w:val="center"/>
        </w:trPr>
        <w:tc>
          <w:tcPr>
            <w:tcW w:w="1740" w:type="dxa"/>
            <w:shd w:val="clear" w:color="auto" w:fill="auto"/>
          </w:tcPr>
          <w:p w:rsidR="00FF5468" w:rsidRDefault="00FF5468" w:rsidP="00DD38CD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A817A1" w:rsidRDefault="00A817A1" w:rsidP="00DD38CD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0A0566" w:rsidRDefault="000A0566" w:rsidP="00396151">
            <w:pPr>
              <w:rPr>
                <w:rFonts w:cs="Arial"/>
                <w:sz w:val="18"/>
                <w:szCs w:val="18"/>
              </w:rPr>
            </w:pPr>
          </w:p>
          <w:p w:rsidR="00A817A1" w:rsidRDefault="00A817A1" w:rsidP="00DD38CD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0A0566" w:rsidRDefault="000A0566" w:rsidP="00DD38CD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A817A1" w:rsidRDefault="00A817A1" w:rsidP="00DD38C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Agente de Patr</w:t>
            </w:r>
            <w:r>
              <w:rPr>
                <w:rFonts w:cs="Arial"/>
                <w:sz w:val="18"/>
                <w:szCs w:val="18"/>
              </w:rPr>
              <w:t>i</w:t>
            </w:r>
            <w:r>
              <w:rPr>
                <w:rFonts w:cs="Arial"/>
                <w:sz w:val="18"/>
                <w:szCs w:val="18"/>
              </w:rPr>
              <w:t>mônio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F5468" w:rsidRPr="00810929" w:rsidRDefault="00D70176" w:rsidP="000A0566">
            <w:pPr>
              <w:jc w:val="center"/>
              <w:rPr>
                <w:rFonts w:cs="Arial"/>
                <w:sz w:val="18"/>
                <w:szCs w:val="18"/>
              </w:rPr>
            </w:pPr>
            <w:proofErr w:type="gramStart"/>
            <w:r>
              <w:rPr>
                <w:rFonts w:cs="Arial"/>
                <w:sz w:val="18"/>
                <w:szCs w:val="18"/>
              </w:rPr>
              <w:t>5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FF5468" w:rsidRDefault="00FF5468" w:rsidP="00DD38CD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A817A1" w:rsidRDefault="00A817A1" w:rsidP="00DD38CD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0A0566" w:rsidRDefault="000A0566" w:rsidP="00396151">
            <w:pPr>
              <w:rPr>
                <w:rFonts w:cs="Arial"/>
                <w:sz w:val="18"/>
                <w:szCs w:val="18"/>
              </w:rPr>
            </w:pPr>
          </w:p>
          <w:p w:rsidR="00A817A1" w:rsidRDefault="00A817A1" w:rsidP="00DD38CD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0A0566" w:rsidRDefault="000A0566" w:rsidP="000A0566">
            <w:pPr>
              <w:tabs>
                <w:tab w:val="center" w:pos="60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ab/>
            </w:r>
          </w:p>
          <w:p w:rsidR="00A817A1" w:rsidRDefault="00A817A1" w:rsidP="000A0566">
            <w:pPr>
              <w:tabs>
                <w:tab w:val="center" w:pos="60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Alfabetizado</w:t>
            </w:r>
          </w:p>
        </w:tc>
        <w:tc>
          <w:tcPr>
            <w:tcW w:w="3402" w:type="dxa"/>
            <w:shd w:val="clear" w:color="auto" w:fill="auto"/>
          </w:tcPr>
          <w:p w:rsidR="00A817A1" w:rsidRDefault="00FF5468" w:rsidP="00FF546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a) z</w:t>
            </w:r>
            <w:r w:rsidRPr="00FF5468">
              <w:rPr>
                <w:sz w:val="18"/>
                <w:szCs w:val="18"/>
              </w:rPr>
              <w:t>elar pela guarda da unidade esc</w:t>
            </w:r>
            <w:r w:rsidRPr="00FF5468">
              <w:rPr>
                <w:sz w:val="18"/>
                <w:szCs w:val="18"/>
              </w:rPr>
              <w:t>o</w:t>
            </w:r>
            <w:r w:rsidRPr="00FF5468">
              <w:rPr>
                <w:sz w:val="18"/>
                <w:szCs w:val="18"/>
              </w:rPr>
              <w:t xml:space="preserve">lar; </w:t>
            </w:r>
          </w:p>
          <w:p w:rsidR="00A817A1" w:rsidRDefault="00A817A1" w:rsidP="00FF546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b) </w:t>
            </w:r>
            <w:r w:rsidR="00FF5468" w:rsidRPr="00FF5468">
              <w:rPr>
                <w:sz w:val="18"/>
                <w:szCs w:val="18"/>
              </w:rPr>
              <w:t>fiscalizar a unidade escolar inspec</w:t>
            </w:r>
            <w:r w:rsidR="00FF5468" w:rsidRPr="00FF5468">
              <w:rPr>
                <w:sz w:val="18"/>
                <w:szCs w:val="18"/>
              </w:rPr>
              <w:t>i</w:t>
            </w:r>
            <w:r w:rsidR="00FF5468" w:rsidRPr="00FF5468">
              <w:rPr>
                <w:sz w:val="18"/>
                <w:szCs w:val="18"/>
              </w:rPr>
              <w:t>onando suas dependências;</w:t>
            </w:r>
          </w:p>
          <w:p w:rsidR="00A817A1" w:rsidRDefault="00A817A1" w:rsidP="00FF546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c)</w:t>
            </w:r>
            <w:r w:rsidR="00FF5468" w:rsidRPr="00FF5468">
              <w:rPr>
                <w:sz w:val="18"/>
                <w:szCs w:val="18"/>
              </w:rPr>
              <w:t xml:space="preserve"> monitorar a entrada de pessoas estranhas e outras anormalidades;</w:t>
            </w:r>
          </w:p>
          <w:p w:rsidR="00A817A1" w:rsidRDefault="00A817A1" w:rsidP="00FF546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d)</w:t>
            </w:r>
            <w:r w:rsidR="00FF5468" w:rsidRPr="00FF5468">
              <w:rPr>
                <w:sz w:val="18"/>
                <w:szCs w:val="18"/>
              </w:rPr>
              <w:t xml:space="preserve"> conhecer e cumprir os termos do regimento escolar;</w:t>
            </w:r>
          </w:p>
          <w:p w:rsidR="002E5881" w:rsidRDefault="00A817A1" w:rsidP="00FF546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e)</w:t>
            </w:r>
            <w:r w:rsidR="00FF5468" w:rsidRPr="00FF5468">
              <w:rPr>
                <w:sz w:val="18"/>
                <w:szCs w:val="18"/>
              </w:rPr>
              <w:t xml:space="preserve"> comparecer assíduo e pontualmente à uni</w:t>
            </w:r>
            <w:r w:rsidR="002E5881">
              <w:rPr>
                <w:sz w:val="18"/>
                <w:szCs w:val="18"/>
              </w:rPr>
              <w:t>dade escolar;</w:t>
            </w:r>
          </w:p>
          <w:p w:rsidR="00FF5468" w:rsidRPr="00FF5468" w:rsidRDefault="002E5881" w:rsidP="007156D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f) </w:t>
            </w:r>
            <w:r w:rsidR="00FF5468" w:rsidRPr="00FF5468">
              <w:rPr>
                <w:sz w:val="18"/>
                <w:szCs w:val="18"/>
              </w:rPr>
              <w:t>realizar atividades estabelecidas pela chefia imediata.</w:t>
            </w:r>
          </w:p>
        </w:tc>
        <w:tc>
          <w:tcPr>
            <w:tcW w:w="827" w:type="dxa"/>
            <w:vAlign w:val="center"/>
          </w:tcPr>
          <w:p w:rsidR="000A0566" w:rsidRDefault="000A0566" w:rsidP="007156D6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FF5468" w:rsidRPr="00810929" w:rsidRDefault="00CA32A5" w:rsidP="007156D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40h ou 12x</w:t>
            </w:r>
            <w:r w:rsidR="00A817A1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1337" w:type="dxa"/>
          </w:tcPr>
          <w:p w:rsidR="00FF5468" w:rsidRDefault="00FF5468" w:rsidP="007156D6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A817A1" w:rsidRDefault="00A817A1" w:rsidP="007156D6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A817A1" w:rsidRDefault="00A817A1" w:rsidP="007156D6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A817A1" w:rsidRDefault="00A817A1" w:rsidP="007156D6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A817A1" w:rsidRDefault="00A817A1" w:rsidP="007156D6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0A0566" w:rsidRDefault="000A0566" w:rsidP="007156D6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A817A1" w:rsidRDefault="00A817A1" w:rsidP="007156D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R$ 1.200,00</w:t>
            </w:r>
          </w:p>
        </w:tc>
      </w:tr>
      <w:tr w:rsidR="007156D6" w:rsidRPr="00810929" w:rsidTr="000A0566">
        <w:trPr>
          <w:trHeight w:val="360"/>
          <w:jc w:val="center"/>
        </w:trPr>
        <w:tc>
          <w:tcPr>
            <w:tcW w:w="1740" w:type="dxa"/>
            <w:shd w:val="clear" w:color="auto" w:fill="auto"/>
          </w:tcPr>
          <w:p w:rsidR="007156D6" w:rsidRDefault="007156D6" w:rsidP="00DD38CD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7156D6" w:rsidRDefault="007156D6" w:rsidP="007156D6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7156D6" w:rsidRDefault="007156D6" w:rsidP="007156D6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7156D6" w:rsidRDefault="007156D6" w:rsidP="007156D6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7156D6" w:rsidRDefault="007156D6" w:rsidP="007156D6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7156D6" w:rsidRDefault="007156D6" w:rsidP="007156D6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7156D6" w:rsidRDefault="007156D6" w:rsidP="007156D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Auxiliar de Man</w:t>
            </w:r>
            <w:r>
              <w:rPr>
                <w:rFonts w:cs="Arial"/>
                <w:sz w:val="18"/>
                <w:szCs w:val="18"/>
              </w:rPr>
              <w:t>u</w:t>
            </w:r>
            <w:r>
              <w:rPr>
                <w:rFonts w:cs="Arial"/>
                <w:sz w:val="18"/>
                <w:szCs w:val="18"/>
              </w:rPr>
              <w:t>tenção</w:t>
            </w:r>
          </w:p>
          <w:p w:rsidR="007156D6" w:rsidRDefault="007156D6" w:rsidP="00DD38C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A0566" w:rsidRDefault="000A0566" w:rsidP="00DD38CD">
            <w:pPr>
              <w:rPr>
                <w:rFonts w:cs="Arial"/>
                <w:sz w:val="18"/>
                <w:szCs w:val="18"/>
              </w:rPr>
            </w:pPr>
          </w:p>
          <w:p w:rsidR="007156D6" w:rsidRPr="00810929" w:rsidRDefault="00D70176" w:rsidP="000A056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  <w:r w:rsidR="000A0566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7156D6" w:rsidRDefault="007156D6" w:rsidP="00DD38CD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7156D6" w:rsidRDefault="007156D6" w:rsidP="007156D6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7156D6" w:rsidRDefault="007156D6" w:rsidP="007156D6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7156D6" w:rsidRDefault="007156D6" w:rsidP="007156D6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7156D6" w:rsidRDefault="007156D6" w:rsidP="007156D6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7156D6" w:rsidRDefault="007156D6" w:rsidP="007156D6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7156D6" w:rsidRDefault="007156D6" w:rsidP="007156D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Alfabetizado</w:t>
            </w:r>
          </w:p>
          <w:p w:rsidR="007156D6" w:rsidRDefault="007156D6" w:rsidP="007156D6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7156D6" w:rsidRDefault="007156D6" w:rsidP="00DD38C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7156D6" w:rsidRPr="00FF5468" w:rsidRDefault="007156D6" w:rsidP="007156D6">
            <w:pPr>
              <w:jc w:val="both"/>
              <w:rPr>
                <w:sz w:val="18"/>
                <w:szCs w:val="18"/>
              </w:rPr>
            </w:pPr>
            <w:r w:rsidRPr="00FF5468">
              <w:rPr>
                <w:sz w:val="18"/>
                <w:szCs w:val="18"/>
              </w:rPr>
              <w:t>a) executar serviços de limpeza, man</w:t>
            </w:r>
            <w:r w:rsidRPr="00FF5468">
              <w:rPr>
                <w:sz w:val="18"/>
                <w:szCs w:val="18"/>
              </w:rPr>
              <w:t>u</w:t>
            </w:r>
            <w:r w:rsidRPr="00FF5468">
              <w:rPr>
                <w:sz w:val="18"/>
                <w:szCs w:val="18"/>
              </w:rPr>
              <w:t xml:space="preserve">tenção e conservação das instalações físicas, equipamentos e materiais da unidade escolar; </w:t>
            </w:r>
          </w:p>
          <w:p w:rsidR="008F0604" w:rsidRDefault="007156D6" w:rsidP="007156D6">
            <w:pPr>
              <w:jc w:val="both"/>
              <w:rPr>
                <w:sz w:val="18"/>
                <w:szCs w:val="18"/>
              </w:rPr>
            </w:pPr>
            <w:r w:rsidRPr="00FF5468">
              <w:rPr>
                <w:sz w:val="18"/>
                <w:szCs w:val="18"/>
              </w:rPr>
              <w:t>b) organizar e zelar pelo bom uso dos equipamentos e materiais de limpeza;</w:t>
            </w:r>
          </w:p>
          <w:p w:rsidR="007156D6" w:rsidRPr="00FF5468" w:rsidRDefault="008F0604" w:rsidP="007156D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c) realizar manejo agropecuário;</w:t>
            </w:r>
            <w:r w:rsidR="007156D6" w:rsidRPr="00FF5468">
              <w:rPr>
                <w:sz w:val="18"/>
                <w:szCs w:val="18"/>
              </w:rPr>
              <w:t xml:space="preserve"> </w:t>
            </w:r>
          </w:p>
          <w:p w:rsidR="002E5881" w:rsidRDefault="008F0604" w:rsidP="007156D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="007156D6" w:rsidRPr="00FF5468">
              <w:rPr>
                <w:sz w:val="18"/>
                <w:szCs w:val="18"/>
              </w:rPr>
              <w:t>) conhecer e cumprir os termos do regimento escolar;</w:t>
            </w:r>
          </w:p>
          <w:p w:rsidR="007156D6" w:rsidRPr="00FF5468" w:rsidRDefault="008F0604" w:rsidP="007156D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="002E5881">
              <w:rPr>
                <w:sz w:val="18"/>
                <w:szCs w:val="18"/>
              </w:rPr>
              <w:t>)</w:t>
            </w:r>
            <w:r w:rsidR="007156D6" w:rsidRPr="00FF5468">
              <w:rPr>
                <w:sz w:val="18"/>
                <w:szCs w:val="18"/>
              </w:rPr>
              <w:t xml:space="preserve"> comparecer assíduo e pontualmente à unidade escolar;</w:t>
            </w:r>
          </w:p>
          <w:p w:rsidR="007156D6" w:rsidRPr="00FF5468" w:rsidRDefault="008F0604" w:rsidP="007156D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="007156D6" w:rsidRPr="00FF5468">
              <w:rPr>
                <w:sz w:val="18"/>
                <w:szCs w:val="18"/>
              </w:rPr>
              <w:t>) realizar atividades estabelecidas pela chefia imediata</w:t>
            </w:r>
          </w:p>
        </w:tc>
        <w:tc>
          <w:tcPr>
            <w:tcW w:w="827" w:type="dxa"/>
            <w:vAlign w:val="center"/>
          </w:tcPr>
          <w:p w:rsidR="000A0566" w:rsidRDefault="000A0566" w:rsidP="007156D6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7156D6" w:rsidRPr="00810929" w:rsidRDefault="007156D6" w:rsidP="007156D6">
            <w:pPr>
              <w:jc w:val="center"/>
              <w:rPr>
                <w:rFonts w:cs="Arial"/>
                <w:sz w:val="18"/>
                <w:szCs w:val="18"/>
              </w:rPr>
            </w:pPr>
            <w:r w:rsidRPr="00810929">
              <w:rPr>
                <w:rFonts w:cs="Arial"/>
                <w:sz w:val="18"/>
                <w:szCs w:val="18"/>
              </w:rPr>
              <w:t>40 h/s</w:t>
            </w:r>
          </w:p>
          <w:p w:rsidR="007156D6" w:rsidRDefault="007156D6" w:rsidP="00DD38C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:rsidR="007156D6" w:rsidRDefault="007156D6" w:rsidP="007156D6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7156D6" w:rsidRDefault="007156D6" w:rsidP="007156D6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7156D6" w:rsidRDefault="007156D6" w:rsidP="007156D6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7156D6" w:rsidRDefault="007156D6" w:rsidP="007156D6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72515B" w:rsidRDefault="0072515B" w:rsidP="007156D6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0A0566" w:rsidRDefault="000A0566" w:rsidP="007156D6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7156D6" w:rsidRPr="00810929" w:rsidRDefault="007156D6" w:rsidP="000A0566">
            <w:pPr>
              <w:jc w:val="center"/>
              <w:rPr>
                <w:rFonts w:cs="Arial"/>
                <w:sz w:val="18"/>
                <w:szCs w:val="18"/>
              </w:rPr>
            </w:pPr>
            <w:r w:rsidRPr="00810929">
              <w:rPr>
                <w:rFonts w:cs="Arial"/>
                <w:sz w:val="18"/>
                <w:szCs w:val="18"/>
              </w:rPr>
              <w:t>R$</w:t>
            </w:r>
            <w:r>
              <w:rPr>
                <w:rFonts w:cs="Arial"/>
                <w:sz w:val="18"/>
                <w:szCs w:val="18"/>
              </w:rPr>
              <w:t xml:space="preserve"> 998,00</w:t>
            </w:r>
          </w:p>
        </w:tc>
      </w:tr>
      <w:tr w:rsidR="00E35CD3" w:rsidRPr="00810929" w:rsidTr="00EB721A">
        <w:trPr>
          <w:jc w:val="center"/>
        </w:trPr>
        <w:tc>
          <w:tcPr>
            <w:tcW w:w="1740" w:type="dxa"/>
            <w:shd w:val="clear" w:color="auto" w:fill="auto"/>
          </w:tcPr>
          <w:p w:rsidR="00E35CD3" w:rsidRDefault="00E35CD3" w:rsidP="0049246C">
            <w:pPr>
              <w:rPr>
                <w:rFonts w:cs="Arial"/>
                <w:sz w:val="18"/>
                <w:szCs w:val="18"/>
              </w:rPr>
            </w:pPr>
          </w:p>
          <w:p w:rsidR="00E35CD3" w:rsidRDefault="00E35CD3" w:rsidP="00810929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E35CD3" w:rsidRDefault="00E35CD3" w:rsidP="00810929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E35CD3" w:rsidRDefault="00E35CD3" w:rsidP="00810929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E35CD3" w:rsidRDefault="00E35CD3" w:rsidP="009C475E">
            <w:pPr>
              <w:rPr>
                <w:rFonts w:cs="Arial"/>
                <w:sz w:val="18"/>
                <w:szCs w:val="18"/>
              </w:rPr>
            </w:pPr>
          </w:p>
          <w:p w:rsidR="0072515B" w:rsidRDefault="0072515B" w:rsidP="002F546E">
            <w:pPr>
              <w:rPr>
                <w:rFonts w:cs="Arial"/>
                <w:sz w:val="18"/>
                <w:szCs w:val="18"/>
              </w:rPr>
            </w:pPr>
          </w:p>
          <w:p w:rsidR="0072515B" w:rsidRDefault="0072515B" w:rsidP="00810929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72515B" w:rsidRDefault="0072515B" w:rsidP="00810929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E35CD3" w:rsidRDefault="00E35CD3" w:rsidP="00810929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0A0566" w:rsidRDefault="000A0566" w:rsidP="00810929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E35CD3" w:rsidRPr="00810929" w:rsidRDefault="00E35CD3" w:rsidP="00810929">
            <w:pPr>
              <w:jc w:val="center"/>
              <w:rPr>
                <w:rFonts w:cs="Arial"/>
                <w:sz w:val="18"/>
                <w:szCs w:val="18"/>
              </w:rPr>
            </w:pPr>
            <w:r w:rsidRPr="00810929">
              <w:rPr>
                <w:rFonts w:cs="Arial"/>
                <w:sz w:val="18"/>
                <w:szCs w:val="18"/>
              </w:rPr>
              <w:t>Merendeiro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0176" w:rsidRDefault="00D70176" w:rsidP="002F546E">
            <w:pPr>
              <w:rPr>
                <w:rFonts w:cs="Arial"/>
                <w:sz w:val="18"/>
                <w:szCs w:val="18"/>
              </w:rPr>
            </w:pPr>
          </w:p>
          <w:p w:rsidR="00D70176" w:rsidRDefault="00D70176" w:rsidP="000A0566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9C475E" w:rsidRDefault="000A0566" w:rsidP="000A056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  <w:p w:rsidR="00E35CD3" w:rsidRPr="00810929" w:rsidRDefault="00E35CD3" w:rsidP="000A056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E35CD3" w:rsidRDefault="00E35CD3" w:rsidP="00810929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E35CD3" w:rsidRDefault="00E35CD3" w:rsidP="00810929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E35CD3" w:rsidRDefault="00E35CD3" w:rsidP="00810929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E35CD3" w:rsidRDefault="00E35CD3" w:rsidP="009C475E">
            <w:pPr>
              <w:rPr>
                <w:rFonts w:cs="Arial"/>
                <w:sz w:val="18"/>
                <w:szCs w:val="18"/>
              </w:rPr>
            </w:pPr>
          </w:p>
          <w:p w:rsidR="0072515B" w:rsidRDefault="0072515B" w:rsidP="002F546E">
            <w:pPr>
              <w:rPr>
                <w:rFonts w:cs="Arial"/>
                <w:sz w:val="18"/>
                <w:szCs w:val="18"/>
              </w:rPr>
            </w:pPr>
          </w:p>
          <w:p w:rsidR="002F546E" w:rsidRDefault="002F546E" w:rsidP="002F546E">
            <w:pPr>
              <w:rPr>
                <w:rFonts w:cs="Arial"/>
                <w:sz w:val="18"/>
                <w:szCs w:val="18"/>
              </w:rPr>
            </w:pPr>
          </w:p>
          <w:p w:rsidR="002F546E" w:rsidRDefault="002F546E" w:rsidP="002F546E">
            <w:pPr>
              <w:rPr>
                <w:rFonts w:cs="Arial"/>
                <w:sz w:val="18"/>
                <w:szCs w:val="18"/>
              </w:rPr>
            </w:pPr>
          </w:p>
          <w:p w:rsidR="0072515B" w:rsidRDefault="0072515B" w:rsidP="00810929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72515B" w:rsidRDefault="0072515B" w:rsidP="00810929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0A0566" w:rsidRDefault="000A0566" w:rsidP="00810929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E35CD3" w:rsidRPr="00810929" w:rsidRDefault="00E35CD3" w:rsidP="00810929">
            <w:pPr>
              <w:jc w:val="center"/>
              <w:rPr>
                <w:rFonts w:cs="Arial"/>
                <w:sz w:val="18"/>
                <w:szCs w:val="18"/>
              </w:rPr>
            </w:pPr>
            <w:r w:rsidRPr="00810929">
              <w:rPr>
                <w:rFonts w:cs="Arial"/>
                <w:sz w:val="18"/>
                <w:szCs w:val="18"/>
              </w:rPr>
              <w:t>Alfabetizado</w:t>
            </w:r>
          </w:p>
        </w:tc>
        <w:tc>
          <w:tcPr>
            <w:tcW w:w="3402" w:type="dxa"/>
            <w:shd w:val="clear" w:color="auto" w:fill="auto"/>
          </w:tcPr>
          <w:p w:rsidR="00E35CD3" w:rsidRPr="00E35CD3" w:rsidRDefault="00E35CD3" w:rsidP="00E35CD3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 w:rsidRPr="00E35CD3">
              <w:rPr>
                <w:rFonts w:cs="Arial"/>
                <w:b/>
                <w:bCs/>
                <w:sz w:val="18"/>
                <w:szCs w:val="18"/>
              </w:rPr>
              <w:t xml:space="preserve">a) </w:t>
            </w:r>
            <w:r w:rsidRPr="00E35CD3">
              <w:rPr>
                <w:rFonts w:cs="Arial"/>
                <w:sz w:val="18"/>
                <w:szCs w:val="18"/>
              </w:rPr>
              <w:t>Preparar as refeições destinadas ao aluno durante o período em que pe</w:t>
            </w:r>
            <w:r w:rsidRPr="00E35CD3">
              <w:rPr>
                <w:rFonts w:cs="Arial"/>
                <w:sz w:val="18"/>
                <w:szCs w:val="18"/>
              </w:rPr>
              <w:t>r</w:t>
            </w:r>
            <w:r w:rsidRPr="00E35CD3">
              <w:rPr>
                <w:rFonts w:cs="Arial"/>
                <w:sz w:val="18"/>
                <w:szCs w:val="18"/>
              </w:rPr>
              <w:t>manecer na Escola ou Ceinf da REME, de acordo com a receita e o cardápio do dia;</w:t>
            </w:r>
          </w:p>
          <w:p w:rsidR="00E35CD3" w:rsidRPr="00E35CD3" w:rsidRDefault="00E35CD3" w:rsidP="00E35CD3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 w:rsidRPr="00E35CD3">
              <w:rPr>
                <w:rFonts w:cs="Arial"/>
                <w:b/>
                <w:bCs/>
                <w:sz w:val="18"/>
                <w:szCs w:val="18"/>
              </w:rPr>
              <w:t xml:space="preserve">b) </w:t>
            </w:r>
            <w:r w:rsidRPr="00E35CD3">
              <w:rPr>
                <w:rFonts w:cs="Arial"/>
                <w:sz w:val="18"/>
                <w:szCs w:val="18"/>
              </w:rPr>
              <w:t>Distribuir a merenda de acordo com as normas básicas de nutrição e higi</w:t>
            </w:r>
            <w:r w:rsidRPr="00E35CD3">
              <w:rPr>
                <w:rFonts w:cs="Arial"/>
                <w:sz w:val="18"/>
                <w:szCs w:val="18"/>
              </w:rPr>
              <w:t>e</w:t>
            </w:r>
            <w:r w:rsidRPr="00E35CD3">
              <w:rPr>
                <w:rFonts w:cs="Arial"/>
                <w:sz w:val="18"/>
                <w:szCs w:val="18"/>
              </w:rPr>
              <w:t>ne, no horário indicado pela direção da unidade escolar;</w:t>
            </w:r>
          </w:p>
          <w:p w:rsidR="00E35CD3" w:rsidRPr="00E35CD3" w:rsidRDefault="00E35CD3" w:rsidP="00E35CD3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 w:rsidRPr="00E35CD3">
              <w:rPr>
                <w:rFonts w:cs="Arial"/>
                <w:b/>
                <w:bCs/>
                <w:sz w:val="18"/>
                <w:szCs w:val="18"/>
              </w:rPr>
              <w:t xml:space="preserve">c) </w:t>
            </w:r>
            <w:r w:rsidRPr="00E35CD3">
              <w:rPr>
                <w:rFonts w:cs="Arial"/>
                <w:sz w:val="18"/>
                <w:szCs w:val="18"/>
              </w:rPr>
              <w:t>Realizar a organização, manute</w:t>
            </w:r>
            <w:r w:rsidRPr="00E35CD3">
              <w:rPr>
                <w:rFonts w:cs="Arial"/>
                <w:sz w:val="18"/>
                <w:szCs w:val="18"/>
              </w:rPr>
              <w:t>n</w:t>
            </w:r>
            <w:r w:rsidRPr="00E35CD3">
              <w:rPr>
                <w:rFonts w:cs="Arial"/>
                <w:sz w:val="18"/>
                <w:szCs w:val="18"/>
              </w:rPr>
              <w:t>ção, limpeza e conservação da coz</w:t>
            </w:r>
            <w:r w:rsidRPr="00E35CD3">
              <w:rPr>
                <w:rFonts w:cs="Arial"/>
                <w:sz w:val="18"/>
                <w:szCs w:val="18"/>
              </w:rPr>
              <w:t>i</w:t>
            </w:r>
            <w:r w:rsidRPr="00E35CD3">
              <w:rPr>
                <w:rFonts w:cs="Arial"/>
                <w:sz w:val="18"/>
                <w:szCs w:val="18"/>
              </w:rPr>
              <w:t>nha, bem como de outros ambientes existentes na unidade escolar;</w:t>
            </w:r>
          </w:p>
          <w:p w:rsidR="00E35CD3" w:rsidRPr="00E35CD3" w:rsidRDefault="00E35CD3" w:rsidP="00E35CD3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E35CD3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d) </w:t>
            </w:r>
            <w:r w:rsidRPr="00E35CD3">
              <w:rPr>
                <w:rFonts w:cs="Arial"/>
                <w:color w:val="000000"/>
                <w:sz w:val="18"/>
                <w:szCs w:val="18"/>
              </w:rPr>
              <w:t>Utilizar corretamente as normas de higiene e conservação dos alimentos;</w:t>
            </w:r>
          </w:p>
          <w:p w:rsidR="00E35CD3" w:rsidRPr="00E35CD3" w:rsidRDefault="00E35CD3" w:rsidP="00E35CD3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E35CD3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e) </w:t>
            </w:r>
            <w:r w:rsidRPr="00E35CD3">
              <w:rPr>
                <w:rFonts w:cs="Arial"/>
                <w:color w:val="000000"/>
                <w:sz w:val="18"/>
                <w:szCs w:val="18"/>
              </w:rPr>
              <w:t>Manusear de forma correta os mat</w:t>
            </w:r>
            <w:r w:rsidRPr="00E35CD3">
              <w:rPr>
                <w:rFonts w:cs="Arial"/>
                <w:color w:val="000000"/>
                <w:sz w:val="18"/>
                <w:szCs w:val="18"/>
              </w:rPr>
              <w:t>e</w:t>
            </w:r>
            <w:r w:rsidRPr="00E35CD3">
              <w:rPr>
                <w:rFonts w:cs="Arial"/>
                <w:color w:val="000000"/>
                <w:sz w:val="18"/>
                <w:szCs w:val="18"/>
              </w:rPr>
              <w:t>riais e equipamentos da cozinha;</w:t>
            </w:r>
          </w:p>
          <w:p w:rsidR="00E35CD3" w:rsidRPr="00E35CD3" w:rsidRDefault="00E35CD3" w:rsidP="00E35CD3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E35CD3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f) </w:t>
            </w:r>
            <w:r w:rsidRPr="00E35CD3">
              <w:rPr>
                <w:rFonts w:cs="Arial"/>
                <w:color w:val="000000"/>
                <w:sz w:val="18"/>
                <w:szCs w:val="18"/>
              </w:rPr>
              <w:t>Receber, conferir e armazenar de maneira adequada os gêneros alime</w:t>
            </w:r>
            <w:r w:rsidRPr="00E35CD3">
              <w:rPr>
                <w:rFonts w:cs="Arial"/>
                <w:color w:val="000000"/>
                <w:sz w:val="18"/>
                <w:szCs w:val="18"/>
              </w:rPr>
              <w:t>n</w:t>
            </w:r>
            <w:r w:rsidRPr="00E35CD3">
              <w:rPr>
                <w:rFonts w:cs="Arial"/>
                <w:color w:val="000000"/>
                <w:sz w:val="18"/>
                <w:szCs w:val="18"/>
              </w:rPr>
              <w:t>tícios;</w:t>
            </w:r>
          </w:p>
          <w:p w:rsidR="00E35CD3" w:rsidRPr="00E35CD3" w:rsidRDefault="00E35CD3" w:rsidP="00E35CD3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E35CD3">
              <w:rPr>
                <w:rFonts w:cs="Arial"/>
                <w:b/>
                <w:bCs/>
                <w:sz w:val="18"/>
                <w:szCs w:val="18"/>
              </w:rPr>
              <w:t xml:space="preserve">g) </w:t>
            </w:r>
            <w:r w:rsidRPr="00E35CD3">
              <w:rPr>
                <w:rFonts w:cs="Arial"/>
                <w:sz w:val="18"/>
                <w:szCs w:val="18"/>
              </w:rPr>
              <w:t xml:space="preserve">Controlar os estoques de produtos </w:t>
            </w:r>
            <w:r w:rsidRPr="00E35CD3">
              <w:rPr>
                <w:rFonts w:cs="Arial"/>
                <w:sz w:val="18"/>
                <w:szCs w:val="18"/>
              </w:rPr>
              <w:lastRenderedPageBreak/>
              <w:t>utilizados na alimentação escolar.</w:t>
            </w:r>
          </w:p>
          <w:p w:rsidR="00E35CD3" w:rsidRPr="00E35CD3" w:rsidRDefault="00E35CD3" w:rsidP="00E35CD3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827" w:type="dxa"/>
            <w:vAlign w:val="center"/>
          </w:tcPr>
          <w:p w:rsidR="00E35CD3" w:rsidRPr="00810929" w:rsidRDefault="0072515B" w:rsidP="0049246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40h</w:t>
            </w:r>
          </w:p>
        </w:tc>
        <w:tc>
          <w:tcPr>
            <w:tcW w:w="1337" w:type="dxa"/>
          </w:tcPr>
          <w:p w:rsidR="00E35CD3" w:rsidRPr="00810929" w:rsidRDefault="00E35CD3" w:rsidP="0049246C">
            <w:pPr>
              <w:jc w:val="center"/>
              <w:rPr>
                <w:rFonts w:cs="Arial"/>
                <w:color w:val="FF0000"/>
                <w:sz w:val="18"/>
                <w:szCs w:val="18"/>
                <w:highlight w:val="yellow"/>
              </w:rPr>
            </w:pPr>
          </w:p>
          <w:p w:rsidR="00E35CD3" w:rsidRDefault="00E35CD3" w:rsidP="0049246C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E35CD3" w:rsidRDefault="00E35CD3" w:rsidP="0049246C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E35CD3" w:rsidRDefault="00E35CD3" w:rsidP="0049246C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2E5881" w:rsidRDefault="002E5881" w:rsidP="002F546E">
            <w:pPr>
              <w:rPr>
                <w:rFonts w:cs="Arial"/>
                <w:sz w:val="18"/>
                <w:szCs w:val="18"/>
              </w:rPr>
            </w:pPr>
          </w:p>
          <w:p w:rsidR="002E5881" w:rsidRDefault="002E5881" w:rsidP="0049246C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72515B" w:rsidRDefault="0072515B" w:rsidP="0049246C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72515B" w:rsidRDefault="0072515B" w:rsidP="0049246C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72515B" w:rsidRDefault="0072515B" w:rsidP="0049246C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E35CD3" w:rsidRDefault="00E35CD3" w:rsidP="009C475E">
            <w:pPr>
              <w:rPr>
                <w:rFonts w:cs="Arial"/>
                <w:sz w:val="18"/>
                <w:szCs w:val="18"/>
              </w:rPr>
            </w:pPr>
          </w:p>
          <w:p w:rsidR="00E35CD3" w:rsidRPr="00810929" w:rsidRDefault="00E35CD3" w:rsidP="0049246C">
            <w:pPr>
              <w:jc w:val="center"/>
              <w:rPr>
                <w:rFonts w:cs="Arial"/>
                <w:color w:val="FF0000"/>
                <w:sz w:val="18"/>
                <w:szCs w:val="18"/>
                <w:highlight w:val="yellow"/>
              </w:rPr>
            </w:pPr>
            <w:r w:rsidRPr="00810929">
              <w:rPr>
                <w:rFonts w:cs="Arial"/>
                <w:sz w:val="18"/>
                <w:szCs w:val="18"/>
              </w:rPr>
              <w:t>R$</w:t>
            </w:r>
            <w:r>
              <w:rPr>
                <w:rFonts w:cs="Arial"/>
                <w:sz w:val="18"/>
                <w:szCs w:val="18"/>
              </w:rPr>
              <w:t xml:space="preserve"> 998,00</w:t>
            </w:r>
          </w:p>
        </w:tc>
      </w:tr>
    </w:tbl>
    <w:p w:rsidR="009C6DEB" w:rsidRDefault="009C6DEB" w:rsidP="00103F9D">
      <w:pPr>
        <w:tabs>
          <w:tab w:val="left" w:pos="567"/>
        </w:tabs>
        <w:spacing w:line="360" w:lineRule="auto"/>
        <w:jc w:val="both"/>
        <w:rPr>
          <w:sz w:val="8"/>
          <w:szCs w:val="8"/>
        </w:rPr>
      </w:pPr>
    </w:p>
    <w:p w:rsidR="00924FF3" w:rsidRPr="00924FF3" w:rsidRDefault="00924FF3" w:rsidP="00103F9D">
      <w:pPr>
        <w:spacing w:line="360" w:lineRule="auto"/>
        <w:jc w:val="both"/>
        <w:rPr>
          <w:rFonts w:cs="Arial"/>
          <w:sz w:val="6"/>
          <w:szCs w:val="6"/>
        </w:rPr>
      </w:pPr>
    </w:p>
    <w:p w:rsidR="00C922FD" w:rsidRPr="00293CCB" w:rsidRDefault="00623211" w:rsidP="00103F9D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="00EE762C" w:rsidRPr="00293CCB">
        <w:rPr>
          <w:b/>
          <w:sz w:val="22"/>
          <w:szCs w:val="22"/>
        </w:rPr>
        <w:t xml:space="preserve">. </w:t>
      </w:r>
      <w:r w:rsidR="00C922FD" w:rsidRPr="00293CCB">
        <w:rPr>
          <w:b/>
          <w:sz w:val="22"/>
          <w:szCs w:val="22"/>
        </w:rPr>
        <w:t>DAS INSCRIÇÕES:</w:t>
      </w:r>
    </w:p>
    <w:p w:rsidR="00E74DBD" w:rsidRDefault="00623211" w:rsidP="001933C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cs="Arial"/>
          <w:sz w:val="22"/>
          <w:szCs w:val="22"/>
        </w:rPr>
      </w:pPr>
      <w:r>
        <w:rPr>
          <w:b/>
          <w:sz w:val="22"/>
          <w:szCs w:val="22"/>
        </w:rPr>
        <w:t>3</w:t>
      </w:r>
      <w:r w:rsidR="000718D4" w:rsidRPr="00293CCB">
        <w:rPr>
          <w:b/>
          <w:sz w:val="22"/>
          <w:szCs w:val="22"/>
        </w:rPr>
        <w:t>.1.</w:t>
      </w:r>
      <w:r w:rsidR="000718D4" w:rsidRPr="00293CCB">
        <w:rPr>
          <w:sz w:val="22"/>
          <w:szCs w:val="22"/>
        </w:rPr>
        <w:t xml:space="preserve"> </w:t>
      </w:r>
      <w:r w:rsidR="00FF27D4" w:rsidRPr="00FF27D4">
        <w:rPr>
          <w:rFonts w:cs="Arial"/>
          <w:sz w:val="22"/>
          <w:szCs w:val="22"/>
        </w:rPr>
        <w:t>As inscrições serão realizadas n</w:t>
      </w:r>
      <w:r w:rsidR="00741D98">
        <w:rPr>
          <w:rFonts w:cs="Arial"/>
          <w:sz w:val="22"/>
          <w:szCs w:val="22"/>
        </w:rPr>
        <w:t>o</w:t>
      </w:r>
      <w:r w:rsidR="00A25925">
        <w:rPr>
          <w:rFonts w:cs="Arial"/>
          <w:sz w:val="22"/>
          <w:szCs w:val="22"/>
        </w:rPr>
        <w:t>s</w:t>
      </w:r>
      <w:r w:rsidR="00741D98">
        <w:rPr>
          <w:rFonts w:cs="Arial"/>
          <w:sz w:val="22"/>
          <w:szCs w:val="22"/>
        </w:rPr>
        <w:t xml:space="preserve"> dia</w:t>
      </w:r>
      <w:r w:rsidR="00A25925">
        <w:rPr>
          <w:rFonts w:cs="Arial"/>
          <w:sz w:val="22"/>
          <w:szCs w:val="22"/>
        </w:rPr>
        <w:t>s</w:t>
      </w:r>
      <w:r w:rsidR="00FF27D4" w:rsidRPr="00FF27D4">
        <w:rPr>
          <w:rFonts w:cs="Arial"/>
          <w:sz w:val="22"/>
          <w:szCs w:val="22"/>
        </w:rPr>
        <w:t xml:space="preserve"> </w:t>
      </w:r>
      <w:r w:rsidR="00D6261E">
        <w:rPr>
          <w:rFonts w:cs="Arial"/>
          <w:sz w:val="22"/>
          <w:szCs w:val="22"/>
        </w:rPr>
        <w:t>20</w:t>
      </w:r>
      <w:r w:rsidR="00A25925">
        <w:rPr>
          <w:rFonts w:cs="Arial"/>
          <w:sz w:val="22"/>
          <w:szCs w:val="22"/>
        </w:rPr>
        <w:t xml:space="preserve"> e </w:t>
      </w:r>
      <w:r w:rsidR="00D6261E">
        <w:rPr>
          <w:rFonts w:cs="Arial"/>
          <w:sz w:val="22"/>
          <w:szCs w:val="22"/>
        </w:rPr>
        <w:t>21</w:t>
      </w:r>
      <w:r w:rsidR="00FF27D4" w:rsidRPr="00FF27D4">
        <w:rPr>
          <w:rFonts w:cs="Arial"/>
          <w:sz w:val="22"/>
          <w:szCs w:val="22"/>
        </w:rPr>
        <w:t xml:space="preserve"> de </w:t>
      </w:r>
      <w:r w:rsidR="000815EA">
        <w:rPr>
          <w:rFonts w:cs="Arial"/>
          <w:sz w:val="22"/>
          <w:szCs w:val="22"/>
        </w:rPr>
        <w:t>agosto</w:t>
      </w:r>
      <w:r w:rsidR="00FF27D4" w:rsidRPr="00A25925">
        <w:rPr>
          <w:rFonts w:cs="Arial"/>
          <w:sz w:val="22"/>
          <w:szCs w:val="22"/>
        </w:rPr>
        <w:t xml:space="preserve"> de 201</w:t>
      </w:r>
      <w:r w:rsidR="003F18C7" w:rsidRPr="00A25925">
        <w:rPr>
          <w:rFonts w:cs="Arial"/>
          <w:sz w:val="22"/>
          <w:szCs w:val="22"/>
        </w:rPr>
        <w:t>9</w:t>
      </w:r>
      <w:r w:rsidR="00FF27D4" w:rsidRPr="00A25925">
        <w:rPr>
          <w:rFonts w:cs="Arial"/>
          <w:sz w:val="22"/>
          <w:szCs w:val="22"/>
        </w:rPr>
        <w:t>,</w:t>
      </w:r>
      <w:r w:rsidR="00E50A08">
        <w:rPr>
          <w:rFonts w:cs="Arial"/>
          <w:sz w:val="22"/>
          <w:szCs w:val="22"/>
        </w:rPr>
        <w:t xml:space="preserve"> </w:t>
      </w:r>
      <w:r w:rsidR="00FF27D4" w:rsidRPr="00FF27D4">
        <w:rPr>
          <w:rFonts w:cs="Arial"/>
          <w:sz w:val="22"/>
          <w:szCs w:val="22"/>
        </w:rPr>
        <w:t xml:space="preserve">no horário das </w:t>
      </w:r>
      <w:r w:rsidR="007C0E35">
        <w:rPr>
          <w:rFonts w:cs="Arial"/>
          <w:sz w:val="22"/>
          <w:szCs w:val="22"/>
        </w:rPr>
        <w:t>7</w:t>
      </w:r>
      <w:r w:rsidR="00FF27D4" w:rsidRPr="00FF27D4">
        <w:rPr>
          <w:rFonts w:cs="Arial"/>
          <w:sz w:val="22"/>
          <w:szCs w:val="22"/>
        </w:rPr>
        <w:t>h às 1</w:t>
      </w:r>
      <w:r w:rsidR="00A25925">
        <w:rPr>
          <w:rFonts w:cs="Arial"/>
          <w:sz w:val="22"/>
          <w:szCs w:val="22"/>
        </w:rPr>
        <w:t>1</w:t>
      </w:r>
      <w:r w:rsidR="00FF27D4" w:rsidRPr="00FF27D4">
        <w:rPr>
          <w:rFonts w:cs="Arial"/>
          <w:sz w:val="22"/>
          <w:szCs w:val="22"/>
        </w:rPr>
        <w:t>h e das 1</w:t>
      </w:r>
      <w:r w:rsidR="00A25925">
        <w:rPr>
          <w:rFonts w:cs="Arial"/>
          <w:sz w:val="22"/>
          <w:szCs w:val="22"/>
        </w:rPr>
        <w:t>2</w:t>
      </w:r>
      <w:r w:rsidR="00FF27D4" w:rsidRPr="00FF27D4">
        <w:rPr>
          <w:rFonts w:cs="Arial"/>
          <w:sz w:val="22"/>
          <w:szCs w:val="22"/>
        </w:rPr>
        <w:t>h às 16</w:t>
      </w:r>
      <w:r w:rsidR="00A25925">
        <w:rPr>
          <w:rFonts w:cs="Arial"/>
          <w:sz w:val="22"/>
          <w:szCs w:val="22"/>
        </w:rPr>
        <w:t>h</w:t>
      </w:r>
      <w:r w:rsidR="005F3B3D">
        <w:rPr>
          <w:rFonts w:cs="Arial"/>
          <w:sz w:val="22"/>
          <w:szCs w:val="22"/>
        </w:rPr>
        <w:t xml:space="preserve"> </w:t>
      </w:r>
      <w:r w:rsidR="000815EA">
        <w:rPr>
          <w:rFonts w:cs="Arial"/>
          <w:sz w:val="22"/>
          <w:szCs w:val="22"/>
        </w:rPr>
        <w:t>–</w:t>
      </w:r>
      <w:r w:rsidR="00FF27D4" w:rsidRPr="00FF27D4">
        <w:rPr>
          <w:rFonts w:cs="Arial"/>
          <w:sz w:val="22"/>
          <w:szCs w:val="22"/>
        </w:rPr>
        <w:t xml:space="preserve"> n</w:t>
      </w:r>
      <w:r w:rsidR="003F18C7">
        <w:rPr>
          <w:rFonts w:cs="Arial"/>
          <w:sz w:val="22"/>
          <w:szCs w:val="22"/>
        </w:rPr>
        <w:t>a</w:t>
      </w:r>
      <w:r w:rsidR="000815EA">
        <w:rPr>
          <w:rFonts w:cs="Arial"/>
          <w:sz w:val="22"/>
          <w:szCs w:val="22"/>
        </w:rPr>
        <w:t>s</w:t>
      </w:r>
      <w:r w:rsidR="00CC7751">
        <w:rPr>
          <w:rFonts w:cs="Arial"/>
          <w:sz w:val="22"/>
          <w:szCs w:val="22"/>
        </w:rPr>
        <w:t xml:space="preserve"> secretarias das</w:t>
      </w:r>
      <w:r w:rsidR="000815EA">
        <w:rPr>
          <w:rFonts w:cs="Arial"/>
          <w:sz w:val="22"/>
          <w:szCs w:val="22"/>
        </w:rPr>
        <w:t xml:space="preserve"> </w:t>
      </w:r>
      <w:r w:rsidR="000F3115">
        <w:rPr>
          <w:rFonts w:cs="Arial"/>
          <w:sz w:val="22"/>
          <w:szCs w:val="22"/>
        </w:rPr>
        <w:t>Escolas do C</w:t>
      </w:r>
      <w:r w:rsidR="00B85877">
        <w:rPr>
          <w:rFonts w:cs="Arial"/>
          <w:sz w:val="22"/>
          <w:szCs w:val="22"/>
        </w:rPr>
        <w:t>ampo</w:t>
      </w:r>
      <w:r w:rsidR="00CC7751">
        <w:rPr>
          <w:rFonts w:cs="Arial"/>
          <w:sz w:val="22"/>
          <w:szCs w:val="22"/>
        </w:rPr>
        <w:t>, conforme endereço</w:t>
      </w:r>
      <w:r w:rsidR="000815EA">
        <w:rPr>
          <w:rFonts w:cs="Arial"/>
          <w:sz w:val="22"/>
          <w:szCs w:val="22"/>
        </w:rPr>
        <w:t xml:space="preserve"> abaixo relacion</w:t>
      </w:r>
      <w:r w:rsidR="000815EA">
        <w:rPr>
          <w:rFonts w:cs="Arial"/>
          <w:sz w:val="22"/>
          <w:szCs w:val="22"/>
        </w:rPr>
        <w:t>a</w:t>
      </w:r>
      <w:r w:rsidR="000815EA">
        <w:rPr>
          <w:rFonts w:cs="Arial"/>
          <w:sz w:val="22"/>
          <w:szCs w:val="22"/>
        </w:rPr>
        <w:t>d</w:t>
      </w:r>
      <w:r w:rsidR="00E74DBD">
        <w:rPr>
          <w:rFonts w:cs="Arial"/>
          <w:sz w:val="22"/>
          <w:szCs w:val="22"/>
        </w:rPr>
        <w:t>o</w:t>
      </w:r>
      <w:r w:rsidR="00CC7751">
        <w:rPr>
          <w:rFonts w:cs="Arial"/>
          <w:sz w:val="22"/>
          <w:szCs w:val="22"/>
        </w:rPr>
        <w:t>, de acordo com o quantitativo de vagas oferecidas por unidade escolar descritos no Anexo I do presente Edital:</w:t>
      </w:r>
      <w:r w:rsidR="00425A30" w:rsidRPr="001933CE">
        <w:rPr>
          <w:rFonts w:cs="Arial"/>
          <w:sz w:val="22"/>
          <w:szCs w:val="22"/>
        </w:rPr>
        <w:t xml:space="preserve">             </w:t>
      </w:r>
    </w:p>
    <w:p w:rsidR="00E74DBD" w:rsidRPr="00E74DBD" w:rsidRDefault="00E74DBD" w:rsidP="00E74DBD">
      <w:pPr>
        <w:numPr>
          <w:ilvl w:val="0"/>
          <w:numId w:val="5"/>
        </w:numPr>
        <w:spacing w:after="120"/>
        <w:ind w:left="0"/>
        <w:jc w:val="both"/>
        <w:rPr>
          <w:sz w:val="22"/>
          <w:szCs w:val="22"/>
        </w:rPr>
      </w:pPr>
      <w:r w:rsidRPr="00E74DBD">
        <w:rPr>
          <w:sz w:val="22"/>
          <w:szCs w:val="22"/>
        </w:rPr>
        <w:t xml:space="preserve">Escola Municipal Oito de Dezembro (109 km), endereço: Fazenda Girassol, Comunidade Santa Luzia, zona Rural – </w:t>
      </w:r>
      <w:r>
        <w:rPr>
          <w:sz w:val="22"/>
          <w:szCs w:val="22"/>
        </w:rPr>
        <w:t xml:space="preserve">Região Anhanduí, CEP: 79100-000 - </w:t>
      </w:r>
      <w:r w:rsidRPr="00E74DBD">
        <w:rPr>
          <w:sz w:val="22"/>
          <w:szCs w:val="22"/>
        </w:rPr>
        <w:t>Extensão Profª Onira Santos Rosa (192 km).</w:t>
      </w:r>
    </w:p>
    <w:p w:rsidR="00E74DBD" w:rsidRPr="00E74DBD" w:rsidRDefault="00E74DBD" w:rsidP="00E74DBD">
      <w:pPr>
        <w:numPr>
          <w:ilvl w:val="0"/>
          <w:numId w:val="4"/>
        </w:numPr>
        <w:spacing w:after="120"/>
        <w:ind w:left="0"/>
        <w:jc w:val="both"/>
        <w:rPr>
          <w:sz w:val="22"/>
          <w:szCs w:val="22"/>
        </w:rPr>
      </w:pPr>
      <w:r w:rsidRPr="00E74DBD">
        <w:rPr>
          <w:sz w:val="22"/>
          <w:szCs w:val="22"/>
        </w:rPr>
        <w:t>Escola Municipal Isauro Bento Nogueira (56 km) – endereço: Rua Mairiporã, 60 – Distrito Anha</w:t>
      </w:r>
      <w:r w:rsidRPr="00E74DBD">
        <w:rPr>
          <w:sz w:val="22"/>
          <w:szCs w:val="22"/>
        </w:rPr>
        <w:t>n</w:t>
      </w:r>
      <w:r w:rsidRPr="00E74DBD">
        <w:rPr>
          <w:sz w:val="22"/>
          <w:szCs w:val="22"/>
        </w:rPr>
        <w:t>duí – CEP – 79125-000</w:t>
      </w:r>
      <w:r w:rsidR="00874782">
        <w:rPr>
          <w:sz w:val="22"/>
          <w:szCs w:val="22"/>
        </w:rPr>
        <w:t>.</w:t>
      </w:r>
    </w:p>
    <w:p w:rsidR="00E74DBD" w:rsidRPr="00E74DBD" w:rsidRDefault="00E74DBD" w:rsidP="00E74DBD">
      <w:pPr>
        <w:numPr>
          <w:ilvl w:val="0"/>
          <w:numId w:val="4"/>
        </w:numPr>
        <w:spacing w:after="120"/>
        <w:ind w:left="0"/>
        <w:jc w:val="both"/>
        <w:rPr>
          <w:sz w:val="22"/>
          <w:szCs w:val="22"/>
        </w:rPr>
      </w:pPr>
      <w:r w:rsidRPr="00E74DBD">
        <w:rPr>
          <w:sz w:val="22"/>
          <w:szCs w:val="22"/>
        </w:rPr>
        <w:t>Escola Municipal Agrícola Gov. Arnaldo Estevão de Figueiredo (32 km) – endereço: Rodovia MS 451 – KM 10 – Região de Três Barras.</w:t>
      </w:r>
    </w:p>
    <w:p w:rsidR="00E74DBD" w:rsidRPr="00E74DBD" w:rsidRDefault="00E74DBD" w:rsidP="00E74DBD">
      <w:pPr>
        <w:numPr>
          <w:ilvl w:val="0"/>
          <w:numId w:val="4"/>
        </w:numPr>
        <w:spacing w:after="120"/>
        <w:ind w:left="0"/>
        <w:jc w:val="both"/>
        <w:rPr>
          <w:sz w:val="22"/>
          <w:szCs w:val="22"/>
        </w:rPr>
      </w:pPr>
      <w:r w:rsidRPr="00E74DBD">
        <w:rPr>
          <w:sz w:val="22"/>
          <w:szCs w:val="22"/>
        </w:rPr>
        <w:t>Escola Municipal</w:t>
      </w:r>
      <w:r w:rsidR="006638C9">
        <w:rPr>
          <w:sz w:val="22"/>
          <w:szCs w:val="22"/>
        </w:rPr>
        <w:t xml:space="preserve"> Agrícola</w:t>
      </w:r>
      <w:r w:rsidRPr="00E74DBD">
        <w:rPr>
          <w:sz w:val="22"/>
          <w:szCs w:val="22"/>
        </w:rPr>
        <w:t xml:space="preserve"> Barão do Rio Branco (23 km) –</w:t>
      </w:r>
      <w:r>
        <w:rPr>
          <w:sz w:val="22"/>
          <w:szCs w:val="22"/>
        </w:rPr>
        <w:t xml:space="preserve"> </w:t>
      </w:r>
      <w:r w:rsidRPr="00E74DBD">
        <w:rPr>
          <w:sz w:val="22"/>
          <w:szCs w:val="22"/>
        </w:rPr>
        <w:t>endereço: Rua Guia Lopes, 340 – Rochedinho – MS, CEP – 79127-000.</w:t>
      </w:r>
    </w:p>
    <w:p w:rsidR="00E74DBD" w:rsidRPr="00E74DBD" w:rsidRDefault="00E74DBD" w:rsidP="00E74DBD">
      <w:pPr>
        <w:numPr>
          <w:ilvl w:val="0"/>
          <w:numId w:val="4"/>
        </w:numPr>
        <w:spacing w:after="120"/>
        <w:ind w:left="0"/>
        <w:jc w:val="both"/>
        <w:rPr>
          <w:sz w:val="22"/>
          <w:szCs w:val="22"/>
        </w:rPr>
      </w:pPr>
      <w:r w:rsidRPr="00E74DBD">
        <w:rPr>
          <w:sz w:val="22"/>
          <w:szCs w:val="22"/>
        </w:rPr>
        <w:t xml:space="preserve">Escola Municipal Darthesy Novaes Caminha (22 km) – endereço: Rua </w:t>
      </w:r>
      <w:proofErr w:type="gramStart"/>
      <w:r w:rsidRPr="00E74DBD">
        <w:rPr>
          <w:sz w:val="22"/>
          <w:szCs w:val="22"/>
        </w:rPr>
        <w:t>dos Mascotes</w:t>
      </w:r>
      <w:proofErr w:type="gramEnd"/>
      <w:r w:rsidRPr="00E74DBD">
        <w:rPr>
          <w:sz w:val="22"/>
          <w:szCs w:val="22"/>
        </w:rPr>
        <w:t xml:space="preserve">, s/n – Chácara das Mansões. </w:t>
      </w:r>
    </w:p>
    <w:p w:rsidR="008052E2" w:rsidRDefault="00E74DBD" w:rsidP="008052E2">
      <w:pPr>
        <w:numPr>
          <w:ilvl w:val="0"/>
          <w:numId w:val="5"/>
        </w:numPr>
        <w:spacing w:after="120"/>
        <w:ind w:left="0"/>
        <w:jc w:val="both"/>
      </w:pPr>
      <w:r w:rsidRPr="008052E2">
        <w:rPr>
          <w:sz w:val="22"/>
          <w:szCs w:val="22"/>
        </w:rPr>
        <w:t xml:space="preserve">Escola Municipal José do Patrocínio (28 km) endereço: BR 163 – KM 444 </w:t>
      </w:r>
      <w:r w:rsidR="008052E2">
        <w:rPr>
          <w:sz w:val="22"/>
          <w:szCs w:val="22"/>
        </w:rPr>
        <w:t xml:space="preserve">– Cachoeirinha, CEP – 79125-000 </w:t>
      </w:r>
      <w:r w:rsidR="008052E2" w:rsidRPr="008052E2">
        <w:rPr>
          <w:sz w:val="22"/>
          <w:szCs w:val="22"/>
        </w:rPr>
        <w:t>- Extensão Manoel Gonçalves Martins (10 km) – endereço: Sítio Itaim, BR 060, KM 25, saída para Sidrolândia – zona rural – CEP – 79100-000</w:t>
      </w:r>
      <w:r w:rsidR="008052E2">
        <w:t>.</w:t>
      </w:r>
    </w:p>
    <w:p w:rsidR="00E74DBD" w:rsidRPr="00E74DBD" w:rsidRDefault="00E74DBD" w:rsidP="00E74DBD">
      <w:pPr>
        <w:numPr>
          <w:ilvl w:val="0"/>
          <w:numId w:val="4"/>
        </w:numPr>
        <w:spacing w:after="120"/>
        <w:ind w:left="0"/>
        <w:jc w:val="both"/>
        <w:rPr>
          <w:sz w:val="22"/>
          <w:szCs w:val="22"/>
        </w:rPr>
      </w:pPr>
      <w:r w:rsidRPr="00E74DBD">
        <w:rPr>
          <w:sz w:val="22"/>
          <w:szCs w:val="22"/>
        </w:rPr>
        <w:t>Escola Municipal Orlandina Oliveira Lima (32 km) – endereço: MS BR 080 – KM 30, Aguão, zona rural CEP – 79100-000.</w:t>
      </w:r>
    </w:p>
    <w:p w:rsidR="00CC7751" w:rsidRPr="00CC7751" w:rsidRDefault="00E74DBD" w:rsidP="00396151">
      <w:pPr>
        <w:numPr>
          <w:ilvl w:val="0"/>
          <w:numId w:val="4"/>
        </w:numPr>
        <w:spacing w:after="120"/>
        <w:ind w:left="0"/>
        <w:jc w:val="both"/>
        <w:rPr>
          <w:sz w:val="22"/>
          <w:szCs w:val="22"/>
        </w:rPr>
      </w:pPr>
      <w:r w:rsidRPr="00E74DBD">
        <w:rPr>
          <w:sz w:val="22"/>
          <w:szCs w:val="22"/>
        </w:rPr>
        <w:t>Escola Municipal Leovegildo de Melo (23 km) – endereço: BR 262 – KM 309 – saída para Três Lagoas – zon</w:t>
      </w:r>
      <w:r w:rsidR="008052E2">
        <w:rPr>
          <w:sz w:val="22"/>
          <w:szCs w:val="22"/>
        </w:rPr>
        <w:t xml:space="preserve">a rural, CEP – 79108-550 - </w:t>
      </w:r>
      <w:r w:rsidRPr="00E74DBD">
        <w:rPr>
          <w:sz w:val="22"/>
          <w:szCs w:val="22"/>
        </w:rPr>
        <w:t>Extensão Jacinto Matias Freire (90 km) da Escola Mun</w:t>
      </w:r>
      <w:r w:rsidRPr="00E74DBD">
        <w:rPr>
          <w:sz w:val="22"/>
          <w:szCs w:val="22"/>
        </w:rPr>
        <w:t>i</w:t>
      </w:r>
      <w:r w:rsidRPr="00E74DBD">
        <w:rPr>
          <w:sz w:val="22"/>
          <w:szCs w:val="22"/>
        </w:rPr>
        <w:t>cipal Leovegildo de Melo – endereço: BR 262 – KM 309 – saída para Três Lagoas – zona rural, CEP – 79108-550</w:t>
      </w:r>
      <w:r>
        <w:t>.</w:t>
      </w:r>
      <w:r w:rsidR="00396151" w:rsidRPr="00396151">
        <w:rPr>
          <w:rFonts w:cs="Arial"/>
          <w:sz w:val="22"/>
          <w:szCs w:val="22"/>
        </w:rPr>
        <w:t xml:space="preserve"> </w:t>
      </w:r>
      <w:r w:rsidR="00425A30" w:rsidRPr="00396151">
        <w:rPr>
          <w:rFonts w:cs="Arial"/>
          <w:sz w:val="22"/>
          <w:szCs w:val="22"/>
        </w:rPr>
        <w:t xml:space="preserve">  </w:t>
      </w:r>
    </w:p>
    <w:p w:rsidR="006A4AD5" w:rsidRPr="00396151" w:rsidRDefault="00CC7751" w:rsidP="00396151">
      <w:pPr>
        <w:numPr>
          <w:ilvl w:val="0"/>
          <w:numId w:val="4"/>
        </w:numPr>
        <w:spacing w:after="120"/>
        <w:ind w:left="0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As inscrições referentes às vagas oferecidas nas </w:t>
      </w:r>
      <w:r w:rsidR="00EF1736"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 xml:space="preserve">xtensões </w:t>
      </w:r>
      <w:r w:rsidR="00EF1736">
        <w:rPr>
          <w:rFonts w:cs="Arial"/>
          <w:sz w:val="22"/>
          <w:szCs w:val="22"/>
        </w:rPr>
        <w:t xml:space="preserve">das Escolas </w:t>
      </w:r>
      <w:r>
        <w:rPr>
          <w:rFonts w:cs="Arial"/>
          <w:sz w:val="22"/>
          <w:szCs w:val="22"/>
        </w:rPr>
        <w:t>serão realizadas some</w:t>
      </w:r>
      <w:r>
        <w:rPr>
          <w:rFonts w:cs="Arial"/>
          <w:sz w:val="22"/>
          <w:szCs w:val="22"/>
        </w:rPr>
        <w:t>n</w:t>
      </w:r>
      <w:r>
        <w:rPr>
          <w:rFonts w:cs="Arial"/>
          <w:sz w:val="22"/>
          <w:szCs w:val="22"/>
        </w:rPr>
        <w:t xml:space="preserve">te no endereço das </w:t>
      </w:r>
      <w:r w:rsidRPr="00874782">
        <w:rPr>
          <w:rFonts w:cs="Arial"/>
          <w:sz w:val="22"/>
          <w:szCs w:val="22"/>
        </w:rPr>
        <w:t xml:space="preserve">Escolas </w:t>
      </w:r>
      <w:r w:rsidR="00874782">
        <w:rPr>
          <w:rFonts w:cs="Arial"/>
          <w:sz w:val="22"/>
          <w:szCs w:val="22"/>
        </w:rPr>
        <w:t>Polo</w:t>
      </w:r>
      <w:r w:rsidRPr="00874782">
        <w:rPr>
          <w:rFonts w:cs="Arial"/>
          <w:sz w:val="22"/>
          <w:szCs w:val="22"/>
        </w:rPr>
        <w:t>.</w:t>
      </w:r>
      <w:r w:rsidR="00425A30" w:rsidRPr="00874782">
        <w:rPr>
          <w:rFonts w:cs="Arial"/>
          <w:sz w:val="22"/>
          <w:szCs w:val="22"/>
        </w:rPr>
        <w:t xml:space="preserve">       </w:t>
      </w:r>
      <w:r w:rsidR="00396151" w:rsidRPr="00874782">
        <w:rPr>
          <w:rFonts w:cs="Arial"/>
          <w:sz w:val="22"/>
          <w:szCs w:val="22"/>
        </w:rPr>
        <w:t xml:space="preserve">                             </w:t>
      </w:r>
      <w:r w:rsidR="00425A30" w:rsidRPr="00874782">
        <w:rPr>
          <w:rFonts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F27D4" w:rsidRPr="00FF27D4" w:rsidRDefault="00623211" w:rsidP="00FF27D4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3</w:t>
      </w:r>
      <w:r w:rsidR="00FF27D4">
        <w:rPr>
          <w:rFonts w:cs="Arial"/>
          <w:b/>
          <w:bCs/>
          <w:sz w:val="22"/>
          <w:szCs w:val="22"/>
        </w:rPr>
        <w:t>.2</w:t>
      </w:r>
      <w:r w:rsidR="00FF27D4" w:rsidRPr="00FF27D4">
        <w:rPr>
          <w:rFonts w:cs="Arial"/>
          <w:b/>
          <w:bCs/>
          <w:sz w:val="22"/>
          <w:szCs w:val="22"/>
        </w:rPr>
        <w:t xml:space="preserve">. </w:t>
      </w:r>
      <w:r w:rsidR="00FF27D4" w:rsidRPr="00FF27D4">
        <w:rPr>
          <w:rFonts w:cs="Arial"/>
          <w:sz w:val="22"/>
          <w:szCs w:val="22"/>
        </w:rPr>
        <w:t>Para efetivar a inscrição o candidato deverá entregar:</w:t>
      </w:r>
    </w:p>
    <w:p w:rsidR="00FF27D4" w:rsidRPr="00FF27D4" w:rsidRDefault="00FF27D4" w:rsidP="00DE3D8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cs="Arial"/>
          <w:sz w:val="22"/>
          <w:szCs w:val="22"/>
        </w:rPr>
      </w:pPr>
      <w:r w:rsidRPr="00FF27D4">
        <w:rPr>
          <w:rFonts w:cs="Arial"/>
          <w:b/>
          <w:bCs/>
          <w:sz w:val="22"/>
          <w:szCs w:val="22"/>
        </w:rPr>
        <w:t xml:space="preserve">a) </w:t>
      </w:r>
      <w:r w:rsidRPr="00FF27D4">
        <w:rPr>
          <w:rFonts w:cs="Arial"/>
          <w:sz w:val="22"/>
          <w:szCs w:val="22"/>
        </w:rPr>
        <w:t>a Ficha de Inscrição preenchida pelo próprio candidato, conforme modelo constante</w:t>
      </w:r>
      <w:r>
        <w:rPr>
          <w:rFonts w:cs="Arial"/>
          <w:sz w:val="22"/>
          <w:szCs w:val="22"/>
        </w:rPr>
        <w:t xml:space="preserve"> </w:t>
      </w:r>
      <w:r w:rsidR="00E3056A">
        <w:rPr>
          <w:rFonts w:cs="Arial"/>
          <w:sz w:val="22"/>
          <w:szCs w:val="22"/>
        </w:rPr>
        <w:t xml:space="preserve">do Anexo </w:t>
      </w:r>
      <w:r w:rsidR="003E6F50">
        <w:rPr>
          <w:rFonts w:cs="Arial"/>
          <w:sz w:val="22"/>
          <w:szCs w:val="22"/>
        </w:rPr>
        <w:t>V</w:t>
      </w:r>
      <w:r w:rsidR="00874782">
        <w:rPr>
          <w:rFonts w:cs="Arial"/>
          <w:sz w:val="22"/>
          <w:szCs w:val="22"/>
        </w:rPr>
        <w:t>III</w:t>
      </w:r>
      <w:r w:rsidRPr="00FF27D4">
        <w:rPr>
          <w:rFonts w:cs="Arial"/>
          <w:sz w:val="22"/>
          <w:szCs w:val="22"/>
        </w:rPr>
        <w:t xml:space="preserve"> (disponível para download no sítio eletrônico: </w:t>
      </w:r>
      <w:hyperlink r:id="rId9" w:history="1">
        <w:r w:rsidR="00DE3D82" w:rsidRPr="00874782">
          <w:rPr>
            <w:rFonts w:eastAsia="Calibri" w:cs="Arial"/>
            <w:color w:val="0000FF"/>
            <w:sz w:val="22"/>
            <w:szCs w:val="22"/>
            <w:u w:val="single"/>
          </w:rPr>
          <w:t>www.campogrande.ms.gov.br</w:t>
        </w:r>
      </w:hyperlink>
      <w:r w:rsidR="00DE3D82" w:rsidRPr="00874782">
        <w:rPr>
          <w:rFonts w:eastAsia="Calibri" w:cs="Arial"/>
          <w:color w:val="0000FF"/>
          <w:sz w:val="22"/>
          <w:szCs w:val="22"/>
          <w:u w:val="single"/>
        </w:rPr>
        <w:t>/seges/processoseletivo,</w:t>
      </w:r>
      <w:r w:rsidR="00DE3D82" w:rsidRPr="00FF27D4">
        <w:rPr>
          <w:rFonts w:cs="Arial"/>
          <w:sz w:val="22"/>
          <w:szCs w:val="22"/>
        </w:rPr>
        <w:t xml:space="preserve"> </w:t>
      </w:r>
      <w:r w:rsidR="00EF1736">
        <w:rPr>
          <w:rFonts w:cs="Arial"/>
          <w:sz w:val="22"/>
          <w:szCs w:val="22"/>
        </w:rPr>
        <w:t xml:space="preserve">e, também, disponível nas </w:t>
      </w:r>
      <w:r w:rsidR="00C973C2">
        <w:rPr>
          <w:rFonts w:cs="Arial"/>
          <w:sz w:val="22"/>
          <w:szCs w:val="22"/>
        </w:rPr>
        <w:t>s</w:t>
      </w:r>
      <w:r w:rsidR="00EF1736">
        <w:rPr>
          <w:rFonts w:cs="Arial"/>
          <w:sz w:val="22"/>
          <w:szCs w:val="22"/>
        </w:rPr>
        <w:t xml:space="preserve">ecretarias das Escolas do Campo – Polo, </w:t>
      </w:r>
      <w:r w:rsidRPr="00FF27D4">
        <w:rPr>
          <w:rFonts w:cs="Arial"/>
          <w:sz w:val="22"/>
          <w:szCs w:val="22"/>
        </w:rPr>
        <w:t>acompanhada de cópia de um documento oficial</w:t>
      </w:r>
      <w:r w:rsidR="00B872C3">
        <w:rPr>
          <w:rFonts w:cs="Arial"/>
          <w:sz w:val="22"/>
          <w:szCs w:val="22"/>
        </w:rPr>
        <w:t xml:space="preserve"> </w:t>
      </w:r>
      <w:r w:rsidRPr="00FF27D4">
        <w:rPr>
          <w:rFonts w:cs="Arial"/>
          <w:sz w:val="22"/>
          <w:szCs w:val="22"/>
        </w:rPr>
        <w:t>de identificação com foto, juntamente com o respectivo original</w:t>
      </w:r>
      <w:r w:rsidR="00B872C3">
        <w:rPr>
          <w:rFonts w:cs="Arial"/>
          <w:sz w:val="22"/>
          <w:szCs w:val="22"/>
        </w:rPr>
        <w:t xml:space="preserve"> </w:t>
      </w:r>
      <w:r w:rsidRPr="00FF27D4">
        <w:rPr>
          <w:rFonts w:cs="Arial"/>
          <w:sz w:val="22"/>
          <w:szCs w:val="22"/>
        </w:rPr>
        <w:t>e cópia do comprovante de</w:t>
      </w:r>
      <w:r w:rsidR="00B872C3">
        <w:rPr>
          <w:rFonts w:cs="Arial"/>
          <w:sz w:val="22"/>
          <w:szCs w:val="22"/>
        </w:rPr>
        <w:t xml:space="preserve"> </w:t>
      </w:r>
      <w:r w:rsidR="009A01BD">
        <w:rPr>
          <w:rFonts w:cs="Arial"/>
          <w:sz w:val="22"/>
          <w:szCs w:val="22"/>
        </w:rPr>
        <w:t>escolaridade</w:t>
      </w:r>
      <w:r w:rsidR="009C475E">
        <w:rPr>
          <w:rFonts w:cs="Arial"/>
          <w:sz w:val="22"/>
          <w:szCs w:val="22"/>
        </w:rPr>
        <w:t xml:space="preserve">, bem como os comprovantes necessários para pontuação na Prova de Títulos de que trata os anexos </w:t>
      </w:r>
      <w:r w:rsidR="00874782">
        <w:rPr>
          <w:rFonts w:cs="Arial"/>
          <w:sz w:val="22"/>
          <w:szCs w:val="22"/>
        </w:rPr>
        <w:t>I</w:t>
      </w:r>
      <w:r w:rsidR="009C475E">
        <w:rPr>
          <w:rFonts w:cs="Arial"/>
          <w:sz w:val="22"/>
          <w:szCs w:val="22"/>
        </w:rPr>
        <w:t>I, I</w:t>
      </w:r>
      <w:r w:rsidR="00874782">
        <w:rPr>
          <w:rFonts w:cs="Arial"/>
          <w:sz w:val="22"/>
          <w:szCs w:val="22"/>
        </w:rPr>
        <w:t xml:space="preserve">II, </w:t>
      </w:r>
      <w:r w:rsidR="009C475E">
        <w:rPr>
          <w:rFonts w:cs="Arial"/>
          <w:sz w:val="22"/>
          <w:szCs w:val="22"/>
        </w:rPr>
        <w:t>IV</w:t>
      </w:r>
      <w:r w:rsidR="00874782">
        <w:rPr>
          <w:rFonts w:cs="Arial"/>
          <w:sz w:val="22"/>
          <w:szCs w:val="22"/>
        </w:rPr>
        <w:t>, V,</w:t>
      </w:r>
      <w:r w:rsidR="00810B78">
        <w:rPr>
          <w:rFonts w:cs="Arial"/>
          <w:sz w:val="22"/>
          <w:szCs w:val="22"/>
        </w:rPr>
        <w:t xml:space="preserve"> e VI.</w:t>
      </w:r>
    </w:p>
    <w:p w:rsidR="00FF27D4" w:rsidRPr="00FF27D4" w:rsidRDefault="00FF27D4" w:rsidP="00FF27D4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2"/>
          <w:szCs w:val="22"/>
        </w:rPr>
      </w:pPr>
      <w:r w:rsidRPr="00FF27D4">
        <w:rPr>
          <w:rFonts w:cs="Arial"/>
          <w:b/>
          <w:bCs/>
          <w:sz w:val="22"/>
          <w:szCs w:val="22"/>
        </w:rPr>
        <w:t xml:space="preserve">b) </w:t>
      </w:r>
      <w:r w:rsidRPr="00FF27D4">
        <w:rPr>
          <w:rFonts w:cs="Arial"/>
          <w:sz w:val="22"/>
          <w:szCs w:val="22"/>
        </w:rPr>
        <w:t>Ao entregar a Ficha de Inscrição, o candidato receberá comprovante, devidamente</w:t>
      </w:r>
      <w:r w:rsidR="00B872C3">
        <w:rPr>
          <w:rFonts w:cs="Arial"/>
          <w:sz w:val="22"/>
          <w:szCs w:val="22"/>
        </w:rPr>
        <w:t xml:space="preserve"> </w:t>
      </w:r>
      <w:r w:rsidRPr="00FF27D4">
        <w:rPr>
          <w:rFonts w:cs="Arial"/>
          <w:sz w:val="22"/>
          <w:szCs w:val="22"/>
        </w:rPr>
        <w:t>autenticado, por membro ou representante da Comissão Organizadora do Processo</w:t>
      </w:r>
      <w:r w:rsidR="00B872C3">
        <w:rPr>
          <w:rFonts w:cs="Arial"/>
          <w:sz w:val="22"/>
          <w:szCs w:val="22"/>
        </w:rPr>
        <w:t xml:space="preserve"> </w:t>
      </w:r>
      <w:r w:rsidRPr="00FF27D4">
        <w:rPr>
          <w:rFonts w:cs="Arial"/>
          <w:sz w:val="22"/>
          <w:szCs w:val="22"/>
        </w:rPr>
        <w:t>Seletivo, como documento comprobatório de sua inscrição</w:t>
      </w:r>
      <w:r w:rsidR="0049246C">
        <w:rPr>
          <w:rFonts w:cs="Arial"/>
          <w:sz w:val="22"/>
          <w:szCs w:val="22"/>
        </w:rPr>
        <w:t>.</w:t>
      </w:r>
    </w:p>
    <w:p w:rsidR="00FF27D4" w:rsidRPr="00FF27D4" w:rsidRDefault="00FF27D4" w:rsidP="00FF27D4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2"/>
          <w:szCs w:val="22"/>
        </w:rPr>
      </w:pPr>
      <w:r w:rsidRPr="00FF27D4">
        <w:rPr>
          <w:rFonts w:cs="Arial"/>
          <w:b/>
          <w:bCs/>
          <w:sz w:val="22"/>
          <w:szCs w:val="22"/>
        </w:rPr>
        <w:lastRenderedPageBreak/>
        <w:t xml:space="preserve">c) </w:t>
      </w:r>
      <w:r w:rsidRPr="00FF27D4">
        <w:rPr>
          <w:rFonts w:cs="Arial"/>
          <w:sz w:val="22"/>
          <w:szCs w:val="22"/>
        </w:rPr>
        <w:t>Antes de efetuar a inscrição o candidato deverá conhecer as normas estabelecidas</w:t>
      </w:r>
      <w:r w:rsidR="00B872C3">
        <w:rPr>
          <w:rFonts w:cs="Arial"/>
          <w:sz w:val="22"/>
          <w:szCs w:val="22"/>
        </w:rPr>
        <w:t xml:space="preserve"> </w:t>
      </w:r>
      <w:r w:rsidRPr="00FF27D4">
        <w:rPr>
          <w:rFonts w:cs="Arial"/>
          <w:sz w:val="22"/>
          <w:szCs w:val="22"/>
        </w:rPr>
        <w:t>neste edital e na legislação pertinente, certificando-se de que preenchem todos os</w:t>
      </w:r>
      <w:r w:rsidR="00B872C3">
        <w:rPr>
          <w:rFonts w:cs="Arial"/>
          <w:sz w:val="22"/>
          <w:szCs w:val="22"/>
        </w:rPr>
        <w:t xml:space="preserve"> </w:t>
      </w:r>
      <w:r w:rsidRPr="00FF27D4">
        <w:rPr>
          <w:rFonts w:cs="Arial"/>
          <w:sz w:val="22"/>
          <w:szCs w:val="22"/>
        </w:rPr>
        <w:t>requisitos exigidos para exercer a função à qual concorre</w:t>
      </w:r>
      <w:r w:rsidR="0049246C">
        <w:rPr>
          <w:rFonts w:cs="Arial"/>
          <w:sz w:val="22"/>
          <w:szCs w:val="22"/>
        </w:rPr>
        <w:t>.</w:t>
      </w:r>
    </w:p>
    <w:p w:rsidR="00FF27D4" w:rsidRPr="00FF27D4" w:rsidRDefault="00FF27D4" w:rsidP="00FF27D4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2"/>
          <w:szCs w:val="22"/>
        </w:rPr>
      </w:pPr>
      <w:r w:rsidRPr="00FF27D4">
        <w:rPr>
          <w:rFonts w:cs="Arial"/>
          <w:b/>
          <w:bCs/>
          <w:sz w:val="22"/>
          <w:szCs w:val="22"/>
        </w:rPr>
        <w:t xml:space="preserve">d) </w:t>
      </w:r>
      <w:r w:rsidRPr="00FF27D4">
        <w:rPr>
          <w:rFonts w:cs="Arial"/>
          <w:sz w:val="22"/>
          <w:szCs w:val="22"/>
        </w:rPr>
        <w:t>A inscrição do candidato implica na aceitação às regras estabelecidas neste Edital e</w:t>
      </w:r>
      <w:r w:rsidR="00B872C3">
        <w:rPr>
          <w:rFonts w:cs="Arial"/>
          <w:sz w:val="22"/>
          <w:szCs w:val="22"/>
        </w:rPr>
        <w:t xml:space="preserve"> </w:t>
      </w:r>
      <w:r w:rsidRPr="00FF27D4">
        <w:rPr>
          <w:rFonts w:cs="Arial"/>
          <w:sz w:val="22"/>
          <w:szCs w:val="22"/>
        </w:rPr>
        <w:t>na legisl</w:t>
      </w:r>
      <w:r w:rsidRPr="00FF27D4">
        <w:rPr>
          <w:rFonts w:cs="Arial"/>
          <w:sz w:val="22"/>
          <w:szCs w:val="22"/>
        </w:rPr>
        <w:t>a</w:t>
      </w:r>
      <w:r w:rsidRPr="00FF27D4">
        <w:rPr>
          <w:rFonts w:cs="Arial"/>
          <w:sz w:val="22"/>
          <w:szCs w:val="22"/>
        </w:rPr>
        <w:t>ção pertinente</w:t>
      </w:r>
      <w:r w:rsidR="0049246C">
        <w:rPr>
          <w:rFonts w:cs="Arial"/>
          <w:sz w:val="22"/>
          <w:szCs w:val="22"/>
        </w:rPr>
        <w:t>.</w:t>
      </w:r>
    </w:p>
    <w:p w:rsidR="00FF27D4" w:rsidRDefault="00FF27D4" w:rsidP="00FF27D4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2"/>
          <w:szCs w:val="22"/>
        </w:rPr>
      </w:pPr>
      <w:r w:rsidRPr="00FF27D4">
        <w:rPr>
          <w:rFonts w:cs="Arial"/>
          <w:b/>
          <w:bCs/>
          <w:sz w:val="22"/>
          <w:szCs w:val="22"/>
        </w:rPr>
        <w:t xml:space="preserve">e) </w:t>
      </w:r>
      <w:r w:rsidR="009C475E">
        <w:rPr>
          <w:rFonts w:cs="Arial"/>
          <w:sz w:val="22"/>
          <w:szCs w:val="22"/>
        </w:rPr>
        <w:t xml:space="preserve">A inscrição e entrega de títulos será presencial, sendo </w:t>
      </w:r>
      <w:r w:rsidRPr="00FF27D4">
        <w:rPr>
          <w:rFonts w:cs="Arial"/>
          <w:sz w:val="22"/>
          <w:szCs w:val="22"/>
        </w:rPr>
        <w:t>vedada a inscrição condicional, exte</w:t>
      </w:r>
      <w:r w:rsidRPr="00FF27D4">
        <w:rPr>
          <w:rFonts w:cs="Arial"/>
          <w:sz w:val="22"/>
          <w:szCs w:val="22"/>
        </w:rPr>
        <w:t>m</w:t>
      </w:r>
      <w:r w:rsidRPr="00FF27D4">
        <w:rPr>
          <w:rFonts w:cs="Arial"/>
          <w:sz w:val="22"/>
          <w:szCs w:val="22"/>
        </w:rPr>
        <w:t>porânea, por correspondência, via postal, via</w:t>
      </w:r>
      <w:r w:rsidR="00B872C3">
        <w:rPr>
          <w:rFonts w:cs="Arial"/>
          <w:sz w:val="22"/>
          <w:szCs w:val="22"/>
        </w:rPr>
        <w:t xml:space="preserve"> </w:t>
      </w:r>
      <w:r w:rsidRPr="00FF27D4">
        <w:rPr>
          <w:rFonts w:cs="Arial"/>
          <w:sz w:val="22"/>
          <w:szCs w:val="22"/>
        </w:rPr>
        <w:t>FAX ou via correio eletrônico</w:t>
      </w:r>
      <w:r w:rsidR="0049246C">
        <w:rPr>
          <w:rFonts w:cs="Arial"/>
          <w:sz w:val="22"/>
          <w:szCs w:val="22"/>
        </w:rPr>
        <w:t>.</w:t>
      </w:r>
    </w:p>
    <w:p w:rsidR="00130565" w:rsidRDefault="00CC7751" w:rsidP="00FF27D4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2"/>
          <w:szCs w:val="22"/>
        </w:rPr>
      </w:pPr>
      <w:r w:rsidRPr="00CC7751">
        <w:rPr>
          <w:rFonts w:cs="Arial"/>
          <w:b/>
          <w:sz w:val="22"/>
          <w:szCs w:val="22"/>
        </w:rPr>
        <w:t>f)</w:t>
      </w:r>
      <w:r>
        <w:rPr>
          <w:rFonts w:cs="Arial"/>
          <w:b/>
          <w:sz w:val="22"/>
          <w:szCs w:val="22"/>
        </w:rPr>
        <w:t xml:space="preserve"> </w:t>
      </w:r>
      <w:r w:rsidRPr="00CC7751">
        <w:rPr>
          <w:rFonts w:cs="Arial"/>
          <w:sz w:val="22"/>
          <w:szCs w:val="22"/>
        </w:rPr>
        <w:t xml:space="preserve">Somente </w:t>
      </w:r>
      <w:r>
        <w:rPr>
          <w:rFonts w:cs="Arial"/>
          <w:sz w:val="22"/>
          <w:szCs w:val="22"/>
        </w:rPr>
        <w:t>será permitida a realização de</w:t>
      </w:r>
      <w:r w:rsidR="00130565">
        <w:rPr>
          <w:rFonts w:cs="Arial"/>
          <w:sz w:val="22"/>
          <w:szCs w:val="22"/>
        </w:rPr>
        <w:t xml:space="preserve"> apenas</w:t>
      </w:r>
      <w:r>
        <w:rPr>
          <w:rFonts w:cs="Arial"/>
          <w:sz w:val="22"/>
          <w:szCs w:val="22"/>
        </w:rPr>
        <w:t xml:space="preserve"> </w:t>
      </w:r>
      <w:r w:rsidR="00130565">
        <w:rPr>
          <w:rFonts w:cs="Arial"/>
          <w:sz w:val="22"/>
          <w:szCs w:val="22"/>
        </w:rPr>
        <w:t xml:space="preserve">uma </w:t>
      </w:r>
      <w:r>
        <w:rPr>
          <w:rFonts w:cs="Arial"/>
          <w:sz w:val="22"/>
          <w:szCs w:val="22"/>
        </w:rPr>
        <w:t xml:space="preserve">inscrição </w:t>
      </w:r>
      <w:r w:rsidR="007A2F6B">
        <w:rPr>
          <w:rFonts w:cs="Arial"/>
          <w:sz w:val="22"/>
          <w:szCs w:val="22"/>
        </w:rPr>
        <w:tab/>
        <w:t>n</w:t>
      </w:r>
      <w:r w:rsidR="00130565">
        <w:rPr>
          <w:rFonts w:cs="Arial"/>
          <w:sz w:val="22"/>
          <w:szCs w:val="22"/>
        </w:rPr>
        <w:t>as funções</w:t>
      </w:r>
      <w:r w:rsidR="007A2F6B">
        <w:rPr>
          <w:rFonts w:cs="Arial"/>
          <w:sz w:val="22"/>
          <w:szCs w:val="22"/>
        </w:rPr>
        <w:t xml:space="preserve"> das</w:t>
      </w:r>
      <w:r w:rsidR="00130565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oferecidas</w:t>
      </w:r>
      <w:r w:rsidR="00874782">
        <w:rPr>
          <w:rFonts w:cs="Arial"/>
          <w:sz w:val="22"/>
          <w:szCs w:val="22"/>
        </w:rPr>
        <w:t xml:space="preserve"> em cada </w:t>
      </w:r>
      <w:r w:rsidR="00130565">
        <w:rPr>
          <w:rFonts w:cs="Arial"/>
          <w:sz w:val="22"/>
          <w:szCs w:val="22"/>
        </w:rPr>
        <w:t>escola do campo, sendo vedada a inscrição em mais de uma Unidade Escolar.</w:t>
      </w:r>
      <w:r w:rsidR="007A2F6B">
        <w:rPr>
          <w:rFonts w:cs="Arial"/>
          <w:sz w:val="22"/>
          <w:szCs w:val="22"/>
        </w:rPr>
        <w:t xml:space="preserve"> Havendo a realização de inscrição em mais de uma Unidade Escolar, será validada somente a última inscr</w:t>
      </w:r>
      <w:r w:rsidR="007A2F6B">
        <w:rPr>
          <w:rFonts w:cs="Arial"/>
          <w:sz w:val="22"/>
          <w:szCs w:val="22"/>
        </w:rPr>
        <w:t>i</w:t>
      </w:r>
      <w:r w:rsidR="007A2F6B">
        <w:rPr>
          <w:rFonts w:cs="Arial"/>
          <w:sz w:val="22"/>
          <w:szCs w:val="22"/>
        </w:rPr>
        <w:t xml:space="preserve">ção realizada. </w:t>
      </w:r>
      <w:r w:rsidR="00130565">
        <w:rPr>
          <w:rFonts w:cs="Arial"/>
          <w:sz w:val="22"/>
          <w:szCs w:val="22"/>
        </w:rPr>
        <w:t xml:space="preserve"> </w:t>
      </w:r>
    </w:p>
    <w:p w:rsidR="00FF27D4" w:rsidRPr="00FF27D4" w:rsidRDefault="00CC7751" w:rsidP="00FF27D4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g</w:t>
      </w:r>
      <w:r w:rsidR="00FF27D4" w:rsidRPr="00FF27D4">
        <w:rPr>
          <w:rFonts w:cs="Arial"/>
          <w:b/>
          <w:bCs/>
          <w:sz w:val="22"/>
          <w:szCs w:val="22"/>
        </w:rPr>
        <w:t xml:space="preserve">) </w:t>
      </w:r>
      <w:r w:rsidR="00FF27D4" w:rsidRPr="00FF27D4">
        <w:rPr>
          <w:rFonts w:cs="Arial"/>
          <w:sz w:val="22"/>
          <w:szCs w:val="22"/>
        </w:rPr>
        <w:t>Após a inscrição não serão aceitos pedidos para quaisquer alterações</w:t>
      </w:r>
      <w:r w:rsidR="0049246C">
        <w:rPr>
          <w:rFonts w:cs="Arial"/>
          <w:sz w:val="22"/>
          <w:szCs w:val="22"/>
        </w:rPr>
        <w:t>.</w:t>
      </w:r>
    </w:p>
    <w:p w:rsidR="00FF27D4" w:rsidRPr="00FF27D4" w:rsidRDefault="00CC7751" w:rsidP="00FF27D4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h</w:t>
      </w:r>
      <w:r w:rsidR="00FF27D4" w:rsidRPr="00FF27D4">
        <w:rPr>
          <w:rFonts w:cs="Arial"/>
          <w:b/>
          <w:bCs/>
          <w:sz w:val="22"/>
          <w:szCs w:val="22"/>
        </w:rPr>
        <w:t xml:space="preserve">) </w:t>
      </w:r>
      <w:r w:rsidR="00FF27D4" w:rsidRPr="00FF27D4">
        <w:rPr>
          <w:rFonts w:cs="Arial"/>
          <w:sz w:val="22"/>
          <w:szCs w:val="22"/>
        </w:rPr>
        <w:t>As informações prestadas na Ficha de Inscrição serão de inteira responsabilidade</w:t>
      </w:r>
      <w:r w:rsidR="00B872C3">
        <w:rPr>
          <w:rFonts w:cs="Arial"/>
          <w:sz w:val="22"/>
          <w:szCs w:val="22"/>
        </w:rPr>
        <w:t xml:space="preserve"> </w:t>
      </w:r>
      <w:r w:rsidR="00FF27D4" w:rsidRPr="00FF27D4">
        <w:rPr>
          <w:rFonts w:cs="Arial"/>
          <w:sz w:val="22"/>
          <w:szCs w:val="22"/>
        </w:rPr>
        <w:t>do candid</w:t>
      </w:r>
      <w:r w:rsidR="00FF27D4" w:rsidRPr="00FF27D4">
        <w:rPr>
          <w:rFonts w:cs="Arial"/>
          <w:sz w:val="22"/>
          <w:szCs w:val="22"/>
        </w:rPr>
        <w:t>a</w:t>
      </w:r>
      <w:r w:rsidR="00FF27D4" w:rsidRPr="00FF27D4">
        <w:rPr>
          <w:rFonts w:cs="Arial"/>
          <w:sz w:val="22"/>
          <w:szCs w:val="22"/>
        </w:rPr>
        <w:t>to, reservando-se à Comissão Organizadora do Processo Seletivo o direito</w:t>
      </w:r>
      <w:r w:rsidR="00B872C3">
        <w:rPr>
          <w:rFonts w:cs="Arial"/>
          <w:sz w:val="22"/>
          <w:szCs w:val="22"/>
        </w:rPr>
        <w:t xml:space="preserve"> </w:t>
      </w:r>
      <w:r w:rsidR="00FF27D4" w:rsidRPr="00FF27D4">
        <w:rPr>
          <w:rFonts w:cs="Arial"/>
          <w:sz w:val="22"/>
          <w:szCs w:val="22"/>
        </w:rPr>
        <w:t>de excluir aquele que não preencher a ficha de inscrição, de forma completa, correta e</w:t>
      </w:r>
      <w:r w:rsidR="00B872C3">
        <w:rPr>
          <w:rFonts w:cs="Arial"/>
          <w:sz w:val="22"/>
          <w:szCs w:val="22"/>
        </w:rPr>
        <w:t xml:space="preserve"> </w:t>
      </w:r>
      <w:r w:rsidR="00FF27D4" w:rsidRPr="00FF27D4">
        <w:rPr>
          <w:rFonts w:cs="Arial"/>
          <w:sz w:val="22"/>
          <w:szCs w:val="22"/>
        </w:rPr>
        <w:t>legível</w:t>
      </w:r>
      <w:r w:rsidR="0049246C">
        <w:rPr>
          <w:rFonts w:cs="Arial"/>
          <w:sz w:val="22"/>
          <w:szCs w:val="22"/>
        </w:rPr>
        <w:t>.</w:t>
      </w:r>
    </w:p>
    <w:p w:rsidR="00FF27D4" w:rsidRDefault="00CC7751" w:rsidP="00FF27D4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i</w:t>
      </w:r>
      <w:r w:rsidR="00FF27D4" w:rsidRPr="00FF27D4">
        <w:rPr>
          <w:rFonts w:cs="Arial"/>
          <w:b/>
          <w:bCs/>
          <w:sz w:val="22"/>
          <w:szCs w:val="22"/>
        </w:rPr>
        <w:t xml:space="preserve">) </w:t>
      </w:r>
      <w:r w:rsidR="00FF27D4" w:rsidRPr="00FF27D4">
        <w:rPr>
          <w:rFonts w:cs="Arial"/>
          <w:sz w:val="22"/>
          <w:szCs w:val="22"/>
        </w:rPr>
        <w:t>O candidato deverá declarar, na ficha de inscrição que tem ciência e aceita, caso</w:t>
      </w:r>
      <w:r w:rsidR="00B872C3">
        <w:rPr>
          <w:rFonts w:cs="Arial"/>
          <w:sz w:val="22"/>
          <w:szCs w:val="22"/>
        </w:rPr>
        <w:t xml:space="preserve"> </w:t>
      </w:r>
      <w:r w:rsidR="00FF27D4" w:rsidRPr="00FF27D4">
        <w:rPr>
          <w:rFonts w:cs="Arial"/>
          <w:sz w:val="22"/>
          <w:szCs w:val="22"/>
        </w:rPr>
        <w:t>aprovado e convocado, e entregará, por ocasião da contratação, os documentos</w:t>
      </w:r>
      <w:r w:rsidR="00B872C3">
        <w:rPr>
          <w:rFonts w:cs="Arial"/>
          <w:sz w:val="22"/>
          <w:szCs w:val="22"/>
        </w:rPr>
        <w:t xml:space="preserve"> </w:t>
      </w:r>
      <w:r w:rsidR="00FF27D4" w:rsidRPr="00FF27D4">
        <w:rPr>
          <w:rFonts w:cs="Arial"/>
          <w:sz w:val="22"/>
          <w:szCs w:val="22"/>
        </w:rPr>
        <w:t>comprobatórios dos requis</w:t>
      </w:r>
      <w:r w:rsidR="00FF27D4" w:rsidRPr="00FF27D4">
        <w:rPr>
          <w:rFonts w:cs="Arial"/>
          <w:sz w:val="22"/>
          <w:szCs w:val="22"/>
        </w:rPr>
        <w:t>i</w:t>
      </w:r>
      <w:r w:rsidR="00FF27D4" w:rsidRPr="00FF27D4">
        <w:rPr>
          <w:rFonts w:cs="Arial"/>
          <w:sz w:val="22"/>
          <w:szCs w:val="22"/>
        </w:rPr>
        <w:t>tos exigidos para a função</w:t>
      </w:r>
      <w:r w:rsidR="0049246C">
        <w:rPr>
          <w:rFonts w:cs="Arial"/>
          <w:sz w:val="22"/>
          <w:szCs w:val="22"/>
        </w:rPr>
        <w:t>.</w:t>
      </w:r>
    </w:p>
    <w:p w:rsidR="00FD432D" w:rsidRPr="00FF27D4" w:rsidRDefault="00FD432D" w:rsidP="00FF27D4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2"/>
          <w:szCs w:val="22"/>
        </w:rPr>
      </w:pPr>
    </w:p>
    <w:p w:rsidR="005F3B3D" w:rsidRDefault="00CC7751" w:rsidP="005F3B3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j</w:t>
      </w:r>
      <w:r w:rsidR="00FF27D4" w:rsidRPr="00425A30">
        <w:rPr>
          <w:rFonts w:cs="Arial"/>
          <w:b/>
          <w:bCs/>
          <w:sz w:val="22"/>
          <w:szCs w:val="22"/>
        </w:rPr>
        <w:t xml:space="preserve">) </w:t>
      </w:r>
      <w:r w:rsidR="00FF27D4" w:rsidRPr="00425A30">
        <w:rPr>
          <w:rFonts w:cs="Arial"/>
          <w:b/>
          <w:sz w:val="22"/>
          <w:szCs w:val="22"/>
        </w:rPr>
        <w:t xml:space="preserve">A ficha de inscrição estará disponível </w:t>
      </w:r>
      <w:r w:rsidR="00A82EFA">
        <w:rPr>
          <w:rFonts w:cs="Arial"/>
          <w:b/>
          <w:sz w:val="22"/>
          <w:szCs w:val="22"/>
        </w:rPr>
        <w:t xml:space="preserve">no local das inscrições - </w:t>
      </w:r>
      <w:r w:rsidR="00A82EFA">
        <w:rPr>
          <w:rFonts w:cs="Arial"/>
          <w:sz w:val="22"/>
          <w:szCs w:val="22"/>
        </w:rPr>
        <w:t>localizado</w:t>
      </w:r>
      <w:r w:rsidR="005F3B3D">
        <w:rPr>
          <w:rFonts w:cs="Arial"/>
          <w:sz w:val="22"/>
          <w:szCs w:val="22"/>
        </w:rPr>
        <w:t xml:space="preserve"> </w:t>
      </w:r>
      <w:r w:rsidR="00A82EFA">
        <w:rPr>
          <w:rFonts w:cs="Arial"/>
          <w:sz w:val="22"/>
          <w:szCs w:val="22"/>
        </w:rPr>
        <w:t>na</w:t>
      </w:r>
      <w:r w:rsidR="00E74DBD">
        <w:rPr>
          <w:rFonts w:cs="Arial"/>
          <w:sz w:val="22"/>
          <w:szCs w:val="22"/>
        </w:rPr>
        <w:t>s</w:t>
      </w:r>
      <w:r w:rsidR="00A82EFA">
        <w:rPr>
          <w:rFonts w:cs="Arial"/>
          <w:sz w:val="22"/>
          <w:szCs w:val="22"/>
        </w:rPr>
        <w:t xml:space="preserve"> </w:t>
      </w:r>
      <w:r w:rsidR="00E74DBD">
        <w:rPr>
          <w:rFonts w:cs="Arial"/>
          <w:sz w:val="22"/>
          <w:szCs w:val="22"/>
        </w:rPr>
        <w:t>secretarias das Escolas do Campo</w:t>
      </w:r>
      <w:r w:rsidR="00BE65AB">
        <w:rPr>
          <w:rFonts w:cs="Arial"/>
          <w:sz w:val="22"/>
          <w:szCs w:val="22"/>
        </w:rPr>
        <w:t xml:space="preserve">, conforme discriminado no item 3.1 </w:t>
      </w:r>
      <w:r w:rsidR="009C475E">
        <w:rPr>
          <w:rFonts w:cs="Arial"/>
          <w:sz w:val="22"/>
          <w:szCs w:val="22"/>
        </w:rPr>
        <w:t xml:space="preserve">e, também, estará </w:t>
      </w:r>
      <w:r w:rsidR="009C475E" w:rsidRPr="00FF27D4">
        <w:rPr>
          <w:rFonts w:cs="Arial"/>
          <w:sz w:val="22"/>
          <w:szCs w:val="22"/>
        </w:rPr>
        <w:t xml:space="preserve">disponível para download no sítio eletrônico: </w:t>
      </w:r>
      <w:hyperlink r:id="rId10" w:history="1">
        <w:r w:rsidR="009C475E" w:rsidRPr="00DE3D82">
          <w:rPr>
            <w:rFonts w:eastAsia="Calibri" w:cs="Arial"/>
            <w:color w:val="0000FF"/>
            <w:sz w:val="20"/>
            <w:u w:val="single"/>
          </w:rPr>
          <w:t>www.campogrande.ms.gov.br</w:t>
        </w:r>
      </w:hyperlink>
      <w:r w:rsidR="009C475E" w:rsidRPr="00DE3D82">
        <w:rPr>
          <w:rFonts w:eastAsia="Calibri" w:cs="Arial"/>
          <w:color w:val="0000FF"/>
          <w:sz w:val="20"/>
          <w:u w:val="single"/>
        </w:rPr>
        <w:t>/seges/processoseletivo</w:t>
      </w:r>
      <w:r w:rsidR="009C475E">
        <w:rPr>
          <w:rFonts w:eastAsia="Calibri" w:cs="Arial"/>
          <w:color w:val="0000FF"/>
          <w:sz w:val="20"/>
          <w:u w:val="single"/>
        </w:rPr>
        <w:t>,</w:t>
      </w:r>
      <w:r w:rsidR="009C475E" w:rsidRPr="00FF27D4">
        <w:rPr>
          <w:rFonts w:cs="Arial"/>
          <w:sz w:val="22"/>
          <w:szCs w:val="22"/>
        </w:rPr>
        <w:t xml:space="preserve"> </w:t>
      </w:r>
      <w:r w:rsidR="005F3B3D" w:rsidRPr="001933CE">
        <w:rPr>
          <w:rFonts w:cs="Arial"/>
          <w:sz w:val="22"/>
          <w:szCs w:val="22"/>
        </w:rPr>
        <w:t xml:space="preserve">                                    </w:t>
      </w:r>
    </w:p>
    <w:p w:rsidR="00FF27D4" w:rsidRPr="00FF27D4" w:rsidRDefault="00623211" w:rsidP="005F3B3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3</w:t>
      </w:r>
      <w:r w:rsidR="00FF27D4" w:rsidRPr="00FF27D4">
        <w:rPr>
          <w:rFonts w:cs="Arial"/>
          <w:b/>
          <w:bCs/>
          <w:sz w:val="22"/>
          <w:szCs w:val="22"/>
        </w:rPr>
        <w:t xml:space="preserve">.2.1. </w:t>
      </w:r>
      <w:r w:rsidR="00FF27D4" w:rsidRPr="00FF27D4">
        <w:rPr>
          <w:rFonts w:cs="Arial"/>
          <w:sz w:val="22"/>
          <w:szCs w:val="22"/>
        </w:rPr>
        <w:t>A inscrição do candidato implicará conhecimento e total aceitação das normas e</w:t>
      </w:r>
      <w:r w:rsidR="00B872C3">
        <w:rPr>
          <w:rFonts w:cs="Arial"/>
          <w:sz w:val="22"/>
          <w:szCs w:val="22"/>
        </w:rPr>
        <w:t xml:space="preserve"> </w:t>
      </w:r>
      <w:r w:rsidR="00FF27D4" w:rsidRPr="00FF27D4">
        <w:rPr>
          <w:rFonts w:cs="Arial"/>
          <w:sz w:val="22"/>
          <w:szCs w:val="22"/>
        </w:rPr>
        <w:t>condições estabelecidas neste Edital.</w:t>
      </w:r>
    </w:p>
    <w:p w:rsidR="00FF27D4" w:rsidRPr="00FF27D4" w:rsidRDefault="00623211" w:rsidP="00FF27D4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3</w:t>
      </w:r>
      <w:r w:rsidR="00FF27D4" w:rsidRPr="00FF27D4">
        <w:rPr>
          <w:rFonts w:cs="Arial"/>
          <w:b/>
          <w:bCs/>
          <w:sz w:val="22"/>
          <w:szCs w:val="22"/>
        </w:rPr>
        <w:t xml:space="preserve">.3. </w:t>
      </w:r>
      <w:r w:rsidR="00FF27D4" w:rsidRPr="00FF27D4">
        <w:rPr>
          <w:rFonts w:cs="Arial"/>
          <w:sz w:val="22"/>
          <w:szCs w:val="22"/>
        </w:rPr>
        <w:t>Os documentos deverão ser entregues, observando os seguintes requisitos:</w:t>
      </w:r>
    </w:p>
    <w:p w:rsidR="00FF27D4" w:rsidRPr="00FF27D4" w:rsidRDefault="00FF27D4" w:rsidP="00FF27D4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2"/>
          <w:szCs w:val="22"/>
        </w:rPr>
      </w:pPr>
      <w:r w:rsidRPr="00FF27D4">
        <w:rPr>
          <w:rFonts w:cs="Arial"/>
          <w:b/>
          <w:bCs/>
          <w:sz w:val="22"/>
          <w:szCs w:val="22"/>
        </w:rPr>
        <w:t xml:space="preserve">a) </w:t>
      </w:r>
      <w:r w:rsidRPr="00FF27D4">
        <w:rPr>
          <w:rFonts w:cs="Arial"/>
          <w:sz w:val="22"/>
          <w:szCs w:val="22"/>
        </w:rPr>
        <w:t xml:space="preserve">No ato da inscrição, o candidato deverá efetuar a entrega dos </w:t>
      </w:r>
      <w:r w:rsidR="00A25925">
        <w:rPr>
          <w:rFonts w:cs="Arial"/>
          <w:sz w:val="22"/>
          <w:szCs w:val="22"/>
        </w:rPr>
        <w:t xml:space="preserve">comprovantes dos </w:t>
      </w:r>
      <w:r w:rsidRPr="00FF27D4">
        <w:rPr>
          <w:rFonts w:cs="Arial"/>
          <w:sz w:val="22"/>
          <w:szCs w:val="22"/>
        </w:rPr>
        <w:t>Títulos nece</w:t>
      </w:r>
      <w:r w:rsidRPr="00FF27D4">
        <w:rPr>
          <w:rFonts w:cs="Arial"/>
          <w:sz w:val="22"/>
          <w:szCs w:val="22"/>
        </w:rPr>
        <w:t>s</w:t>
      </w:r>
      <w:r w:rsidRPr="00FF27D4">
        <w:rPr>
          <w:rFonts w:cs="Arial"/>
          <w:sz w:val="22"/>
          <w:szCs w:val="22"/>
        </w:rPr>
        <w:t>sários para</w:t>
      </w:r>
      <w:r w:rsidR="00B872C3">
        <w:rPr>
          <w:rFonts w:cs="Arial"/>
          <w:sz w:val="22"/>
          <w:szCs w:val="22"/>
        </w:rPr>
        <w:t xml:space="preserve"> </w:t>
      </w:r>
      <w:r w:rsidRPr="00FF27D4">
        <w:rPr>
          <w:rFonts w:cs="Arial"/>
          <w:sz w:val="22"/>
          <w:szCs w:val="22"/>
        </w:rPr>
        <w:t>pontuar no presente Processo Seletivo, conforme discriminado no</w:t>
      </w:r>
      <w:r w:rsidR="00DA0A15">
        <w:rPr>
          <w:rFonts w:cs="Arial"/>
          <w:sz w:val="22"/>
          <w:szCs w:val="22"/>
        </w:rPr>
        <w:t>s</w:t>
      </w:r>
      <w:r w:rsidRPr="00FF27D4">
        <w:rPr>
          <w:rFonts w:cs="Arial"/>
          <w:sz w:val="22"/>
          <w:szCs w:val="22"/>
        </w:rPr>
        <w:t xml:space="preserve"> Anexo</w:t>
      </w:r>
      <w:r w:rsidR="003E6F50">
        <w:rPr>
          <w:rFonts w:cs="Arial"/>
          <w:sz w:val="22"/>
          <w:szCs w:val="22"/>
        </w:rPr>
        <w:t>s</w:t>
      </w:r>
      <w:r w:rsidRPr="00FF27D4">
        <w:rPr>
          <w:rFonts w:cs="Arial"/>
          <w:sz w:val="22"/>
          <w:szCs w:val="22"/>
        </w:rPr>
        <w:t xml:space="preserve"> I</w:t>
      </w:r>
      <w:r w:rsidR="00C973C2">
        <w:rPr>
          <w:rFonts w:cs="Arial"/>
          <w:sz w:val="22"/>
          <w:szCs w:val="22"/>
        </w:rPr>
        <w:t>I</w:t>
      </w:r>
      <w:r w:rsidR="00F745C8">
        <w:rPr>
          <w:rFonts w:cs="Arial"/>
          <w:sz w:val="22"/>
          <w:szCs w:val="22"/>
        </w:rPr>
        <w:t>,</w:t>
      </w:r>
      <w:r w:rsidR="00C973C2">
        <w:rPr>
          <w:rFonts w:cs="Arial"/>
          <w:sz w:val="22"/>
          <w:szCs w:val="22"/>
        </w:rPr>
        <w:t xml:space="preserve"> </w:t>
      </w:r>
      <w:r w:rsidR="003E6F50">
        <w:rPr>
          <w:rFonts w:cs="Arial"/>
          <w:sz w:val="22"/>
          <w:szCs w:val="22"/>
        </w:rPr>
        <w:t>III</w:t>
      </w:r>
      <w:r w:rsidR="00C973C2">
        <w:rPr>
          <w:rFonts w:cs="Arial"/>
          <w:sz w:val="22"/>
          <w:szCs w:val="22"/>
        </w:rPr>
        <w:t xml:space="preserve">, </w:t>
      </w:r>
      <w:r w:rsidR="009A5298">
        <w:rPr>
          <w:rFonts w:cs="Arial"/>
          <w:sz w:val="22"/>
          <w:szCs w:val="22"/>
        </w:rPr>
        <w:t>IV</w:t>
      </w:r>
      <w:r w:rsidR="00C973C2">
        <w:rPr>
          <w:rFonts w:cs="Arial"/>
          <w:sz w:val="22"/>
          <w:szCs w:val="22"/>
        </w:rPr>
        <w:t>, V e VI.</w:t>
      </w:r>
    </w:p>
    <w:p w:rsidR="009A01BD" w:rsidRPr="009A01BD" w:rsidRDefault="00FF27D4" w:rsidP="00FF27D4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2"/>
          <w:szCs w:val="22"/>
        </w:rPr>
      </w:pPr>
      <w:r w:rsidRPr="00FF27D4">
        <w:rPr>
          <w:rFonts w:cs="Arial"/>
          <w:b/>
          <w:bCs/>
          <w:sz w:val="22"/>
          <w:szCs w:val="22"/>
        </w:rPr>
        <w:t>b</w:t>
      </w:r>
      <w:r w:rsidRPr="009A01BD">
        <w:rPr>
          <w:rFonts w:cs="Arial"/>
          <w:b/>
          <w:bCs/>
          <w:sz w:val="22"/>
          <w:szCs w:val="22"/>
        </w:rPr>
        <w:t xml:space="preserve">) </w:t>
      </w:r>
      <w:r w:rsidRPr="009A01BD">
        <w:rPr>
          <w:rFonts w:cs="Arial"/>
          <w:sz w:val="22"/>
          <w:szCs w:val="22"/>
        </w:rPr>
        <w:t xml:space="preserve">A documentação comprobatória da experiência profissional </w:t>
      </w:r>
      <w:r w:rsidR="009A01BD" w:rsidRPr="009A01BD">
        <w:rPr>
          <w:rFonts w:cs="Arial"/>
          <w:sz w:val="22"/>
          <w:szCs w:val="22"/>
        </w:rPr>
        <w:t>sendo, Carteira de Trabalho e Pr</w:t>
      </w:r>
      <w:r w:rsidR="009A01BD" w:rsidRPr="009A01BD">
        <w:rPr>
          <w:rFonts w:cs="Arial"/>
          <w:sz w:val="22"/>
          <w:szCs w:val="22"/>
        </w:rPr>
        <w:t>e</w:t>
      </w:r>
      <w:r w:rsidR="009A01BD" w:rsidRPr="009A01BD">
        <w:rPr>
          <w:rFonts w:cs="Arial"/>
          <w:sz w:val="22"/>
          <w:szCs w:val="22"/>
        </w:rPr>
        <w:t xml:space="preserve">vidência Social - CTPS </w:t>
      </w:r>
      <w:r w:rsidRPr="009A01BD">
        <w:rPr>
          <w:rFonts w:cs="Arial"/>
          <w:sz w:val="22"/>
          <w:szCs w:val="22"/>
        </w:rPr>
        <w:t>e das participações em</w:t>
      </w:r>
      <w:r w:rsidR="00B872C3" w:rsidRPr="009A01BD">
        <w:rPr>
          <w:rFonts w:cs="Arial"/>
          <w:sz w:val="22"/>
          <w:szCs w:val="22"/>
        </w:rPr>
        <w:t xml:space="preserve"> </w:t>
      </w:r>
      <w:r w:rsidRPr="009A01BD">
        <w:rPr>
          <w:rFonts w:cs="Arial"/>
          <w:sz w:val="22"/>
          <w:szCs w:val="22"/>
        </w:rPr>
        <w:t>conferências, palestras, seminários e capacitações exigidas para a análise curricular de</w:t>
      </w:r>
      <w:r w:rsidR="00B872C3" w:rsidRPr="009A01BD">
        <w:rPr>
          <w:rFonts w:cs="Arial"/>
          <w:sz w:val="22"/>
          <w:szCs w:val="22"/>
        </w:rPr>
        <w:t xml:space="preserve"> </w:t>
      </w:r>
      <w:r w:rsidRPr="009A01BD">
        <w:rPr>
          <w:rFonts w:cs="Arial"/>
          <w:sz w:val="22"/>
          <w:szCs w:val="22"/>
        </w:rPr>
        <w:t>acordo com as exigências deste Edital (original e cópia</w:t>
      </w:r>
      <w:r w:rsidR="009A01BD" w:rsidRPr="009A01BD">
        <w:rPr>
          <w:rFonts w:cs="Arial"/>
          <w:sz w:val="22"/>
          <w:szCs w:val="22"/>
        </w:rPr>
        <w:t>).</w:t>
      </w:r>
    </w:p>
    <w:p w:rsidR="00FF27D4" w:rsidRDefault="00623211" w:rsidP="00FF27D4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3</w:t>
      </w:r>
      <w:r w:rsidR="00FF27D4" w:rsidRPr="00FF27D4">
        <w:rPr>
          <w:rFonts w:cs="Arial"/>
          <w:b/>
          <w:bCs/>
          <w:sz w:val="22"/>
          <w:szCs w:val="22"/>
        </w:rPr>
        <w:t xml:space="preserve">.4. </w:t>
      </w:r>
      <w:r w:rsidR="00FF27D4" w:rsidRPr="00FF27D4">
        <w:rPr>
          <w:rFonts w:cs="Arial"/>
          <w:sz w:val="22"/>
          <w:szCs w:val="22"/>
        </w:rPr>
        <w:t>Serão considerados documentos de identidade: carteiras expedidas pelos Ministérios</w:t>
      </w:r>
      <w:r w:rsidR="00B872C3">
        <w:rPr>
          <w:rFonts w:cs="Arial"/>
          <w:sz w:val="22"/>
          <w:szCs w:val="22"/>
        </w:rPr>
        <w:t xml:space="preserve"> </w:t>
      </w:r>
      <w:r w:rsidR="00FF27D4" w:rsidRPr="00FF27D4">
        <w:rPr>
          <w:rFonts w:cs="Arial"/>
          <w:sz w:val="22"/>
          <w:szCs w:val="22"/>
        </w:rPr>
        <w:t>Milit</w:t>
      </w:r>
      <w:r w:rsidR="00FF27D4" w:rsidRPr="00FF27D4">
        <w:rPr>
          <w:rFonts w:cs="Arial"/>
          <w:sz w:val="22"/>
          <w:szCs w:val="22"/>
        </w:rPr>
        <w:t>a</w:t>
      </w:r>
      <w:r w:rsidR="00FF27D4" w:rsidRPr="00FF27D4">
        <w:rPr>
          <w:rFonts w:cs="Arial"/>
          <w:sz w:val="22"/>
          <w:szCs w:val="22"/>
        </w:rPr>
        <w:t>res, pelas Secretarias de Segurança Pública, pelos Institutos de Identificação,</w:t>
      </w:r>
      <w:r w:rsidR="00B872C3">
        <w:rPr>
          <w:rFonts w:cs="Arial"/>
          <w:sz w:val="22"/>
          <w:szCs w:val="22"/>
        </w:rPr>
        <w:t xml:space="preserve"> </w:t>
      </w:r>
      <w:r w:rsidR="00FF27D4" w:rsidRPr="00FF27D4">
        <w:rPr>
          <w:rFonts w:cs="Arial"/>
          <w:sz w:val="22"/>
          <w:szCs w:val="22"/>
        </w:rPr>
        <w:t>pelo Corpo de Bombeiros Militar e Polícias Militares, carteiras expedidas pelos órgãos</w:t>
      </w:r>
      <w:r w:rsidR="00B872C3">
        <w:rPr>
          <w:rFonts w:cs="Arial"/>
          <w:sz w:val="22"/>
          <w:szCs w:val="22"/>
        </w:rPr>
        <w:t xml:space="preserve"> </w:t>
      </w:r>
      <w:r w:rsidR="00FF27D4" w:rsidRPr="00FF27D4">
        <w:rPr>
          <w:rFonts w:cs="Arial"/>
          <w:sz w:val="22"/>
          <w:szCs w:val="22"/>
        </w:rPr>
        <w:t>fiscalizadores de exercício profissional (ordens, conselhos, etc.), passaporte, certificado</w:t>
      </w:r>
      <w:r w:rsidR="00B872C3">
        <w:rPr>
          <w:rFonts w:cs="Arial"/>
          <w:sz w:val="22"/>
          <w:szCs w:val="22"/>
        </w:rPr>
        <w:t xml:space="preserve"> </w:t>
      </w:r>
      <w:r w:rsidR="00FF27D4" w:rsidRPr="00FF27D4">
        <w:rPr>
          <w:rFonts w:cs="Arial"/>
          <w:sz w:val="22"/>
          <w:szCs w:val="22"/>
        </w:rPr>
        <w:t>de reservista, carteiras funcionais do Ministério Público, carteiras funcionais expedidas</w:t>
      </w:r>
      <w:r w:rsidR="00B872C3">
        <w:rPr>
          <w:rFonts w:cs="Arial"/>
          <w:sz w:val="22"/>
          <w:szCs w:val="22"/>
        </w:rPr>
        <w:t xml:space="preserve"> </w:t>
      </w:r>
      <w:r w:rsidR="00FF27D4" w:rsidRPr="00FF27D4">
        <w:rPr>
          <w:rFonts w:cs="Arial"/>
          <w:sz w:val="22"/>
          <w:szCs w:val="22"/>
        </w:rPr>
        <w:t>por órgão público que, por lei federal, valham de identidade, carteira de trabalho, carteira</w:t>
      </w:r>
      <w:r w:rsidR="00B872C3">
        <w:rPr>
          <w:rFonts w:cs="Arial"/>
          <w:sz w:val="22"/>
          <w:szCs w:val="22"/>
        </w:rPr>
        <w:t xml:space="preserve"> </w:t>
      </w:r>
      <w:r w:rsidR="00FF27D4" w:rsidRPr="00FF27D4">
        <w:rPr>
          <w:rFonts w:cs="Arial"/>
          <w:sz w:val="22"/>
          <w:szCs w:val="22"/>
        </w:rPr>
        <w:t xml:space="preserve">nacional de habilitação (somente o modelo com foto). </w:t>
      </w:r>
      <w:r w:rsidR="00FF27D4" w:rsidRPr="00FF27D4">
        <w:rPr>
          <w:rFonts w:cs="Arial"/>
          <w:sz w:val="22"/>
          <w:szCs w:val="22"/>
        </w:rPr>
        <w:lastRenderedPageBreak/>
        <w:t>Para validação de documento de</w:t>
      </w:r>
      <w:r w:rsidR="00B872C3">
        <w:rPr>
          <w:rFonts w:cs="Arial"/>
          <w:sz w:val="22"/>
          <w:szCs w:val="22"/>
        </w:rPr>
        <w:t xml:space="preserve"> </w:t>
      </w:r>
      <w:r w:rsidR="00FF27D4" w:rsidRPr="00FF27D4">
        <w:rPr>
          <w:rFonts w:cs="Arial"/>
          <w:sz w:val="22"/>
          <w:szCs w:val="22"/>
        </w:rPr>
        <w:t>identidade, o documento deve se encontrar no prazo de valid</w:t>
      </w:r>
      <w:r w:rsidR="00FF27D4" w:rsidRPr="00FF27D4">
        <w:rPr>
          <w:rFonts w:cs="Arial"/>
          <w:sz w:val="22"/>
          <w:szCs w:val="22"/>
        </w:rPr>
        <w:t>a</w:t>
      </w:r>
      <w:r w:rsidR="00FF27D4" w:rsidRPr="00FF27D4">
        <w:rPr>
          <w:rFonts w:cs="Arial"/>
          <w:sz w:val="22"/>
          <w:szCs w:val="22"/>
        </w:rPr>
        <w:t>de.</w:t>
      </w:r>
    </w:p>
    <w:p w:rsidR="005B205A" w:rsidRDefault="005B205A" w:rsidP="005B205A">
      <w:pPr>
        <w:spacing w:line="360" w:lineRule="auto"/>
        <w:jc w:val="both"/>
        <w:rPr>
          <w:sz w:val="22"/>
          <w:szCs w:val="22"/>
        </w:rPr>
      </w:pPr>
      <w:r>
        <w:rPr>
          <w:rFonts w:cs="Arial"/>
          <w:b/>
          <w:sz w:val="22"/>
          <w:szCs w:val="22"/>
        </w:rPr>
        <w:t>3</w:t>
      </w:r>
      <w:r w:rsidRPr="008326BC">
        <w:rPr>
          <w:rFonts w:cs="Arial"/>
          <w:b/>
          <w:sz w:val="22"/>
          <w:szCs w:val="22"/>
        </w:rPr>
        <w:t>.</w:t>
      </w:r>
      <w:r>
        <w:rPr>
          <w:rFonts w:cs="Arial"/>
          <w:b/>
          <w:sz w:val="22"/>
          <w:szCs w:val="22"/>
        </w:rPr>
        <w:t>5</w:t>
      </w:r>
      <w:r>
        <w:rPr>
          <w:rFonts w:cs="Arial"/>
          <w:sz w:val="22"/>
          <w:szCs w:val="22"/>
        </w:rPr>
        <w:t xml:space="preserve"> Ao </w:t>
      </w:r>
      <w:r w:rsidR="00C36CF5">
        <w:rPr>
          <w:rFonts w:cs="Arial"/>
          <w:sz w:val="22"/>
          <w:szCs w:val="22"/>
        </w:rPr>
        <w:t>c</w:t>
      </w:r>
      <w:r w:rsidRPr="00C36CF5">
        <w:rPr>
          <w:rFonts w:cs="Arial"/>
          <w:sz w:val="22"/>
          <w:szCs w:val="22"/>
        </w:rPr>
        <w:t>andidato com deficiência</w:t>
      </w:r>
      <w:r>
        <w:rPr>
          <w:rFonts w:cs="Arial"/>
          <w:sz w:val="22"/>
          <w:szCs w:val="22"/>
        </w:rPr>
        <w:t>, que pretenda fazer uso das prerrogativas que lhes são facult</w:t>
      </w:r>
      <w:r>
        <w:rPr>
          <w:rFonts w:cs="Arial"/>
          <w:sz w:val="22"/>
          <w:szCs w:val="22"/>
        </w:rPr>
        <w:t>a</w:t>
      </w:r>
      <w:r>
        <w:rPr>
          <w:rFonts w:cs="Arial"/>
          <w:sz w:val="22"/>
          <w:szCs w:val="22"/>
        </w:rPr>
        <w:t xml:space="preserve">das no inciso VIII do artigo 37 da Constituição Federal, observadas as disposições da Lei Federal n. 7.853, de 24 de outubro de 1989 e em conformidade com o Decreto Federal n. 3.298, de 20 de dezembro de 1999, é assegurado o direito de inscrição nas funções descritas neste Edital, </w:t>
      </w:r>
      <w:r w:rsidRPr="00FB22DF">
        <w:rPr>
          <w:sz w:val="22"/>
          <w:szCs w:val="22"/>
        </w:rPr>
        <w:t xml:space="preserve">desde que a sua deficiência seja compatível com as atribuições </w:t>
      </w:r>
      <w:r>
        <w:rPr>
          <w:sz w:val="22"/>
          <w:szCs w:val="22"/>
        </w:rPr>
        <w:t>da</w:t>
      </w:r>
      <w:r w:rsidRPr="00FB22DF">
        <w:rPr>
          <w:sz w:val="22"/>
          <w:szCs w:val="22"/>
        </w:rPr>
        <w:t xml:space="preserve"> </w:t>
      </w:r>
      <w:r>
        <w:rPr>
          <w:sz w:val="22"/>
          <w:szCs w:val="22"/>
        </w:rPr>
        <w:t>respectiva função</w:t>
      </w:r>
      <w:r w:rsidRPr="00FB22DF">
        <w:rPr>
          <w:sz w:val="22"/>
          <w:szCs w:val="22"/>
        </w:rPr>
        <w:t>.</w:t>
      </w:r>
    </w:p>
    <w:p w:rsidR="005B205A" w:rsidRPr="00E3056A" w:rsidRDefault="005B205A" w:rsidP="005B205A">
      <w:pPr>
        <w:spacing w:line="360" w:lineRule="auto"/>
        <w:jc w:val="both"/>
        <w:rPr>
          <w:sz w:val="2"/>
          <w:szCs w:val="2"/>
        </w:rPr>
      </w:pPr>
    </w:p>
    <w:p w:rsidR="005B205A" w:rsidRDefault="005B205A" w:rsidP="005B205A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3</w:t>
      </w:r>
      <w:r w:rsidRPr="007E4DCB">
        <w:rPr>
          <w:rFonts w:cs="Arial"/>
          <w:b/>
          <w:sz w:val="22"/>
          <w:szCs w:val="22"/>
        </w:rPr>
        <w:t>.</w:t>
      </w:r>
      <w:r>
        <w:rPr>
          <w:rFonts w:cs="Arial"/>
          <w:b/>
          <w:sz w:val="22"/>
          <w:szCs w:val="22"/>
        </w:rPr>
        <w:t>6</w:t>
      </w:r>
      <w:r>
        <w:rPr>
          <w:rFonts w:cs="Arial"/>
          <w:sz w:val="22"/>
          <w:szCs w:val="22"/>
        </w:rPr>
        <w:t xml:space="preserve"> </w:t>
      </w:r>
      <w:r w:rsidRPr="00FF27D4">
        <w:rPr>
          <w:rFonts w:cs="Arial"/>
          <w:sz w:val="22"/>
          <w:szCs w:val="22"/>
        </w:rPr>
        <w:t>O candidato que possui deficiência deverá especificá-la na ficha de inscrição</w:t>
      </w:r>
      <w:r>
        <w:rPr>
          <w:rFonts w:cs="Arial"/>
          <w:sz w:val="22"/>
          <w:szCs w:val="22"/>
        </w:rPr>
        <w:t xml:space="preserve"> </w:t>
      </w:r>
      <w:r w:rsidRPr="00FF27D4">
        <w:rPr>
          <w:rFonts w:cs="Arial"/>
          <w:sz w:val="22"/>
          <w:szCs w:val="22"/>
        </w:rPr>
        <w:t>(Anex</w:t>
      </w:r>
      <w:r>
        <w:rPr>
          <w:rFonts w:cs="Arial"/>
          <w:sz w:val="22"/>
          <w:szCs w:val="22"/>
        </w:rPr>
        <w:t>o V</w:t>
      </w:r>
      <w:r w:rsidRPr="00FF27D4">
        <w:rPr>
          <w:rFonts w:cs="Arial"/>
          <w:sz w:val="22"/>
          <w:szCs w:val="22"/>
        </w:rPr>
        <w:t>) d</w:t>
      </w:r>
      <w:r w:rsidRPr="00FF27D4">
        <w:rPr>
          <w:rFonts w:cs="Arial"/>
          <w:sz w:val="22"/>
          <w:szCs w:val="22"/>
        </w:rPr>
        <w:t>e</w:t>
      </w:r>
      <w:r w:rsidRPr="00FF27D4">
        <w:rPr>
          <w:rFonts w:cs="Arial"/>
          <w:sz w:val="22"/>
          <w:szCs w:val="22"/>
        </w:rPr>
        <w:t>vendo entregar, no ato da inscrição, declaração de que possui deficiência</w:t>
      </w:r>
      <w:r>
        <w:rPr>
          <w:rFonts w:cs="Arial"/>
          <w:sz w:val="22"/>
          <w:szCs w:val="22"/>
        </w:rPr>
        <w:t xml:space="preserve"> </w:t>
      </w:r>
      <w:r w:rsidRPr="00FF27D4">
        <w:rPr>
          <w:rFonts w:cs="Arial"/>
          <w:sz w:val="22"/>
          <w:szCs w:val="22"/>
        </w:rPr>
        <w:t>e laudo médico original, atestando a espécie, o grau e o nível da deficiência, com</w:t>
      </w:r>
      <w:r>
        <w:rPr>
          <w:rFonts w:cs="Arial"/>
          <w:sz w:val="22"/>
          <w:szCs w:val="22"/>
        </w:rPr>
        <w:t xml:space="preserve"> </w:t>
      </w:r>
      <w:r w:rsidRPr="00FF27D4">
        <w:rPr>
          <w:rFonts w:cs="Arial"/>
          <w:sz w:val="22"/>
          <w:szCs w:val="22"/>
        </w:rPr>
        <w:t>expressa referência ao código corre</w:t>
      </w:r>
      <w:r w:rsidRPr="00FF27D4">
        <w:rPr>
          <w:rFonts w:cs="Arial"/>
          <w:sz w:val="22"/>
          <w:szCs w:val="22"/>
        </w:rPr>
        <w:t>s</w:t>
      </w:r>
      <w:r w:rsidRPr="00FF27D4">
        <w:rPr>
          <w:rFonts w:cs="Arial"/>
          <w:sz w:val="22"/>
          <w:szCs w:val="22"/>
        </w:rPr>
        <w:t>pondente da Classificação Internacional de Doença (CID), sendo-lhe assegurado o direito de in</w:t>
      </w:r>
      <w:r w:rsidRPr="00FF27D4">
        <w:rPr>
          <w:rFonts w:cs="Arial"/>
          <w:sz w:val="22"/>
          <w:szCs w:val="22"/>
        </w:rPr>
        <w:t>s</w:t>
      </w:r>
      <w:r w:rsidRPr="00FF27D4">
        <w:rPr>
          <w:rFonts w:cs="Arial"/>
          <w:sz w:val="22"/>
          <w:szCs w:val="22"/>
        </w:rPr>
        <w:t>crição para cargo deste Processo Seletivo</w:t>
      </w:r>
      <w:r>
        <w:rPr>
          <w:rFonts w:cs="Arial"/>
          <w:sz w:val="22"/>
          <w:szCs w:val="22"/>
        </w:rPr>
        <w:t xml:space="preserve"> </w:t>
      </w:r>
      <w:r w:rsidRPr="00FF27D4">
        <w:rPr>
          <w:rFonts w:cs="Arial"/>
          <w:sz w:val="22"/>
          <w:szCs w:val="22"/>
        </w:rPr>
        <w:t>Simplificado.</w:t>
      </w:r>
    </w:p>
    <w:p w:rsidR="005B205A" w:rsidRPr="00E3056A" w:rsidRDefault="005B205A" w:rsidP="005B205A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"/>
          <w:szCs w:val="2"/>
        </w:rPr>
      </w:pPr>
    </w:p>
    <w:p w:rsidR="005B205A" w:rsidRDefault="005B205A" w:rsidP="005B205A">
      <w:pPr>
        <w:spacing w:line="360" w:lineRule="auto"/>
        <w:jc w:val="both"/>
        <w:rPr>
          <w:sz w:val="22"/>
          <w:szCs w:val="22"/>
        </w:rPr>
      </w:pPr>
      <w:r>
        <w:rPr>
          <w:rFonts w:cs="Arial"/>
          <w:b/>
          <w:sz w:val="22"/>
          <w:szCs w:val="22"/>
        </w:rPr>
        <w:t>3</w:t>
      </w:r>
      <w:r w:rsidRPr="009274DD">
        <w:rPr>
          <w:rFonts w:cs="Arial"/>
          <w:b/>
          <w:sz w:val="22"/>
          <w:szCs w:val="22"/>
        </w:rPr>
        <w:t>.</w:t>
      </w:r>
      <w:r>
        <w:rPr>
          <w:rFonts w:cs="Arial"/>
          <w:b/>
          <w:sz w:val="22"/>
          <w:szCs w:val="22"/>
        </w:rPr>
        <w:t>7</w:t>
      </w:r>
      <w:r w:rsidRPr="009274DD">
        <w:rPr>
          <w:rFonts w:cs="Arial"/>
          <w:sz w:val="22"/>
          <w:szCs w:val="22"/>
        </w:rPr>
        <w:t xml:space="preserve"> </w:t>
      </w:r>
      <w:r w:rsidRPr="009274DD">
        <w:rPr>
          <w:sz w:val="22"/>
          <w:szCs w:val="22"/>
        </w:rPr>
        <w:t xml:space="preserve">Para concorrer a uma dessas vagas, o candidato deverá: </w:t>
      </w:r>
    </w:p>
    <w:p w:rsidR="005B205A" w:rsidRPr="009274DD" w:rsidRDefault="005B205A" w:rsidP="005B205A">
      <w:pPr>
        <w:spacing w:line="360" w:lineRule="auto"/>
        <w:jc w:val="both"/>
        <w:rPr>
          <w:sz w:val="22"/>
          <w:szCs w:val="22"/>
        </w:rPr>
      </w:pPr>
      <w:r w:rsidRPr="009274DD">
        <w:rPr>
          <w:b/>
          <w:sz w:val="22"/>
          <w:szCs w:val="22"/>
        </w:rPr>
        <w:t>a)</w:t>
      </w:r>
      <w:r w:rsidRPr="009274DD">
        <w:rPr>
          <w:sz w:val="22"/>
          <w:szCs w:val="22"/>
        </w:rPr>
        <w:t xml:space="preserve"> no ato da inscrição, declarar no Formulário de Inscrição ser pessoa com deficiência e;</w:t>
      </w:r>
    </w:p>
    <w:p w:rsidR="005B205A" w:rsidRPr="009274DD" w:rsidRDefault="005B205A" w:rsidP="005B205A">
      <w:pPr>
        <w:spacing w:line="360" w:lineRule="auto"/>
        <w:jc w:val="both"/>
        <w:rPr>
          <w:sz w:val="22"/>
          <w:szCs w:val="22"/>
        </w:rPr>
      </w:pPr>
      <w:r w:rsidRPr="009274DD">
        <w:rPr>
          <w:b/>
          <w:sz w:val="22"/>
          <w:szCs w:val="22"/>
        </w:rPr>
        <w:t>b)</w:t>
      </w:r>
      <w:r w:rsidRPr="009274DD">
        <w:rPr>
          <w:sz w:val="22"/>
          <w:szCs w:val="22"/>
        </w:rPr>
        <w:t xml:space="preserve"> </w:t>
      </w:r>
      <w:r>
        <w:rPr>
          <w:sz w:val="22"/>
          <w:szCs w:val="22"/>
        </w:rPr>
        <w:t>protocolar</w:t>
      </w:r>
      <w:r w:rsidRPr="009274DD">
        <w:rPr>
          <w:sz w:val="22"/>
          <w:szCs w:val="22"/>
        </w:rPr>
        <w:t xml:space="preserve"> pessoalmente no </w:t>
      </w:r>
      <w:r>
        <w:rPr>
          <w:sz w:val="22"/>
          <w:szCs w:val="22"/>
        </w:rPr>
        <w:t>ato da inscrição</w:t>
      </w:r>
      <w:r w:rsidRPr="009274DD">
        <w:rPr>
          <w:sz w:val="22"/>
          <w:szCs w:val="22"/>
        </w:rPr>
        <w:t xml:space="preserve"> o original do Laudo Médico atestando a espécie e o grau ou nível da deficiência, com expressa referência ao código correspondente da Classific</w:t>
      </w:r>
      <w:r w:rsidRPr="009274DD">
        <w:rPr>
          <w:sz w:val="22"/>
          <w:szCs w:val="22"/>
        </w:rPr>
        <w:t>a</w:t>
      </w:r>
      <w:r w:rsidRPr="009274DD">
        <w:rPr>
          <w:sz w:val="22"/>
          <w:szCs w:val="22"/>
        </w:rPr>
        <w:t xml:space="preserve">ção Internacional de Doenças (CID) e a sua provável causa ou origem. </w:t>
      </w:r>
    </w:p>
    <w:p w:rsidR="005B205A" w:rsidRDefault="005B205A" w:rsidP="005B205A">
      <w:pPr>
        <w:spacing w:line="360" w:lineRule="auto"/>
        <w:jc w:val="both"/>
        <w:rPr>
          <w:sz w:val="22"/>
          <w:szCs w:val="22"/>
        </w:rPr>
      </w:pPr>
      <w:r>
        <w:rPr>
          <w:rFonts w:cs="Arial"/>
          <w:b/>
          <w:sz w:val="22"/>
          <w:szCs w:val="22"/>
        </w:rPr>
        <w:t>3</w:t>
      </w:r>
      <w:r w:rsidRPr="009274DD">
        <w:rPr>
          <w:rFonts w:cs="Arial"/>
          <w:b/>
          <w:sz w:val="22"/>
          <w:szCs w:val="22"/>
        </w:rPr>
        <w:t>.</w:t>
      </w:r>
      <w:r>
        <w:rPr>
          <w:rFonts w:cs="Arial"/>
          <w:b/>
          <w:sz w:val="22"/>
          <w:szCs w:val="22"/>
        </w:rPr>
        <w:t>8</w:t>
      </w:r>
      <w:r w:rsidRPr="009274DD">
        <w:rPr>
          <w:sz w:val="22"/>
          <w:szCs w:val="22"/>
        </w:rPr>
        <w:t xml:space="preserve"> Na falta do atestado médico ou não contendo este as informações acima indicadas, a inscr</w:t>
      </w:r>
      <w:r w:rsidRPr="009274DD">
        <w:rPr>
          <w:sz w:val="22"/>
          <w:szCs w:val="22"/>
        </w:rPr>
        <w:t>i</w:t>
      </w:r>
      <w:r w:rsidRPr="009274DD">
        <w:rPr>
          <w:sz w:val="22"/>
          <w:szCs w:val="22"/>
        </w:rPr>
        <w:t xml:space="preserve">ção será processada como de candidato sem deficiência mesmo que declarada tal condição. </w:t>
      </w:r>
    </w:p>
    <w:p w:rsidR="005B205A" w:rsidRDefault="005B205A" w:rsidP="005B205A">
      <w:pPr>
        <w:spacing w:line="360" w:lineRule="auto"/>
        <w:jc w:val="both"/>
        <w:rPr>
          <w:sz w:val="22"/>
          <w:szCs w:val="22"/>
        </w:rPr>
      </w:pPr>
      <w:r>
        <w:rPr>
          <w:rFonts w:cs="Arial"/>
          <w:b/>
          <w:sz w:val="22"/>
          <w:szCs w:val="22"/>
        </w:rPr>
        <w:t>3</w:t>
      </w:r>
      <w:r w:rsidRPr="009274DD">
        <w:rPr>
          <w:rFonts w:cs="Arial"/>
          <w:b/>
          <w:sz w:val="22"/>
          <w:szCs w:val="22"/>
        </w:rPr>
        <w:t>.</w:t>
      </w:r>
      <w:r>
        <w:rPr>
          <w:rFonts w:cs="Arial"/>
          <w:b/>
          <w:sz w:val="22"/>
          <w:szCs w:val="22"/>
        </w:rPr>
        <w:t>9</w:t>
      </w:r>
      <w:r>
        <w:rPr>
          <w:rFonts w:cs="Arial"/>
          <w:sz w:val="22"/>
          <w:szCs w:val="22"/>
        </w:rPr>
        <w:t xml:space="preserve"> </w:t>
      </w:r>
      <w:proofErr w:type="gramStart"/>
      <w:r w:rsidRPr="009274DD">
        <w:rPr>
          <w:sz w:val="22"/>
          <w:szCs w:val="22"/>
        </w:rPr>
        <w:t>Será</w:t>
      </w:r>
      <w:proofErr w:type="gramEnd"/>
      <w:r w:rsidRPr="009274DD">
        <w:rPr>
          <w:sz w:val="22"/>
          <w:szCs w:val="22"/>
        </w:rPr>
        <w:t xml:space="preserve"> considerada como deficiência aquela conceituada na medicina especializada de acordo com os padrões mundialmente estabelecidos, observados os critérios médicos de capacitação laboral. </w:t>
      </w:r>
    </w:p>
    <w:p w:rsidR="005B205A" w:rsidRDefault="005B205A" w:rsidP="005B205A">
      <w:pPr>
        <w:spacing w:line="360" w:lineRule="auto"/>
        <w:jc w:val="both"/>
        <w:rPr>
          <w:sz w:val="22"/>
          <w:szCs w:val="22"/>
        </w:rPr>
      </w:pPr>
      <w:r>
        <w:rPr>
          <w:rFonts w:cs="Arial"/>
          <w:b/>
          <w:sz w:val="22"/>
          <w:szCs w:val="22"/>
        </w:rPr>
        <w:t>3</w:t>
      </w:r>
      <w:r w:rsidRPr="009274DD">
        <w:rPr>
          <w:rFonts w:cs="Arial"/>
          <w:b/>
          <w:sz w:val="22"/>
          <w:szCs w:val="22"/>
        </w:rPr>
        <w:t>.</w:t>
      </w:r>
      <w:r>
        <w:rPr>
          <w:rFonts w:cs="Arial"/>
          <w:b/>
          <w:sz w:val="22"/>
          <w:szCs w:val="22"/>
        </w:rPr>
        <w:t>10</w:t>
      </w:r>
      <w:r>
        <w:rPr>
          <w:rFonts w:cs="Arial"/>
          <w:sz w:val="22"/>
          <w:szCs w:val="22"/>
        </w:rPr>
        <w:t xml:space="preserve"> </w:t>
      </w:r>
      <w:r w:rsidRPr="009274DD">
        <w:rPr>
          <w:sz w:val="22"/>
          <w:szCs w:val="22"/>
        </w:rPr>
        <w:t>Não serão considerados como deficiência os distúrbios de acuidade visual ou auditiva, pass</w:t>
      </w:r>
      <w:r w:rsidRPr="009274DD">
        <w:rPr>
          <w:sz w:val="22"/>
          <w:szCs w:val="22"/>
        </w:rPr>
        <w:t>í</w:t>
      </w:r>
      <w:r w:rsidRPr="009274DD">
        <w:rPr>
          <w:sz w:val="22"/>
          <w:szCs w:val="22"/>
        </w:rPr>
        <w:t xml:space="preserve">veis de correção simples pelo uso de lentes ou aparelhos específicos. </w:t>
      </w:r>
    </w:p>
    <w:p w:rsidR="005B205A" w:rsidRDefault="005B205A" w:rsidP="005B205A">
      <w:pPr>
        <w:spacing w:line="360" w:lineRule="auto"/>
        <w:jc w:val="both"/>
        <w:rPr>
          <w:sz w:val="22"/>
          <w:szCs w:val="22"/>
        </w:rPr>
      </w:pPr>
      <w:r>
        <w:rPr>
          <w:rFonts w:cs="Arial"/>
          <w:b/>
          <w:sz w:val="22"/>
          <w:szCs w:val="22"/>
        </w:rPr>
        <w:t>3</w:t>
      </w:r>
      <w:r w:rsidRPr="009274DD">
        <w:rPr>
          <w:rFonts w:cs="Arial"/>
          <w:b/>
          <w:sz w:val="22"/>
          <w:szCs w:val="22"/>
        </w:rPr>
        <w:t>.</w:t>
      </w:r>
      <w:r>
        <w:rPr>
          <w:rFonts w:cs="Arial"/>
          <w:b/>
          <w:sz w:val="22"/>
          <w:szCs w:val="22"/>
        </w:rPr>
        <w:t>11</w:t>
      </w:r>
      <w:r>
        <w:rPr>
          <w:rFonts w:cs="Arial"/>
          <w:sz w:val="22"/>
          <w:szCs w:val="22"/>
        </w:rPr>
        <w:t xml:space="preserve"> </w:t>
      </w:r>
      <w:r w:rsidRPr="009274DD">
        <w:rPr>
          <w:sz w:val="22"/>
          <w:szCs w:val="22"/>
        </w:rPr>
        <w:t>Os candidatos que no ato da inscrição se declararem pessoas com deficiência, se classific</w:t>
      </w:r>
      <w:r w:rsidRPr="009274DD">
        <w:rPr>
          <w:sz w:val="22"/>
          <w:szCs w:val="22"/>
        </w:rPr>
        <w:t>a</w:t>
      </w:r>
      <w:r w:rsidRPr="009274DD">
        <w:rPr>
          <w:sz w:val="22"/>
          <w:szCs w:val="22"/>
        </w:rPr>
        <w:t xml:space="preserve">dos, terão seus nomes publicados em relação à parte, observada a ordem de classificação. </w:t>
      </w:r>
    </w:p>
    <w:p w:rsidR="005B205A" w:rsidRDefault="005B205A" w:rsidP="005B205A">
      <w:pPr>
        <w:spacing w:line="360" w:lineRule="auto"/>
        <w:jc w:val="both"/>
        <w:rPr>
          <w:sz w:val="22"/>
          <w:szCs w:val="22"/>
        </w:rPr>
      </w:pPr>
      <w:r>
        <w:rPr>
          <w:rFonts w:cs="Arial"/>
          <w:b/>
          <w:sz w:val="22"/>
          <w:szCs w:val="22"/>
        </w:rPr>
        <w:t>3</w:t>
      </w:r>
      <w:r w:rsidRPr="009274DD">
        <w:rPr>
          <w:rFonts w:cs="Arial"/>
          <w:b/>
          <w:sz w:val="22"/>
          <w:szCs w:val="22"/>
        </w:rPr>
        <w:t>.</w:t>
      </w:r>
      <w:r>
        <w:rPr>
          <w:rFonts w:cs="Arial"/>
          <w:b/>
          <w:sz w:val="22"/>
          <w:szCs w:val="22"/>
        </w:rPr>
        <w:t>12</w:t>
      </w:r>
      <w:r w:rsidRPr="009274DD">
        <w:rPr>
          <w:sz w:val="22"/>
          <w:szCs w:val="22"/>
        </w:rPr>
        <w:t xml:space="preserve"> Os candidatos com deficiência classificados, que vierem a ser convocados para os proced</w:t>
      </w:r>
      <w:r w:rsidRPr="009274DD">
        <w:rPr>
          <w:sz w:val="22"/>
          <w:szCs w:val="22"/>
        </w:rPr>
        <w:t>i</w:t>
      </w:r>
      <w:r w:rsidRPr="009274DD">
        <w:rPr>
          <w:sz w:val="22"/>
          <w:szCs w:val="22"/>
        </w:rPr>
        <w:t>mentos pré-admissionais serão submetidos, no exame de saúde, a perícia específica destinada a verificar a existência da deficiência declarada e a compatibilidade de sua deficiência com o exerc</w:t>
      </w:r>
      <w:r w:rsidRPr="009274DD">
        <w:rPr>
          <w:sz w:val="22"/>
          <w:szCs w:val="22"/>
        </w:rPr>
        <w:t>í</w:t>
      </w:r>
      <w:r w:rsidRPr="009274DD">
        <w:rPr>
          <w:sz w:val="22"/>
          <w:szCs w:val="22"/>
        </w:rPr>
        <w:t>cio das atribuições das funções especificad</w:t>
      </w:r>
      <w:r>
        <w:rPr>
          <w:sz w:val="22"/>
          <w:szCs w:val="22"/>
        </w:rPr>
        <w:t>a</w:t>
      </w:r>
      <w:r w:rsidRPr="009274DD">
        <w:rPr>
          <w:sz w:val="22"/>
          <w:szCs w:val="22"/>
        </w:rPr>
        <w:t>s neste edital, cuja conclusão terá prevalência sobre qualquer outra.</w:t>
      </w:r>
    </w:p>
    <w:p w:rsidR="00CD2914" w:rsidRDefault="00D6261E" w:rsidP="005B205A">
      <w:pPr>
        <w:spacing w:line="360" w:lineRule="auto"/>
        <w:jc w:val="both"/>
        <w:rPr>
          <w:b/>
          <w:sz w:val="22"/>
          <w:szCs w:val="22"/>
        </w:rPr>
      </w:pPr>
      <w:r w:rsidRPr="00D6261E">
        <w:rPr>
          <w:b/>
          <w:sz w:val="22"/>
          <w:szCs w:val="22"/>
        </w:rPr>
        <w:t>3.13</w:t>
      </w:r>
      <w:r>
        <w:rPr>
          <w:b/>
          <w:sz w:val="22"/>
          <w:szCs w:val="22"/>
        </w:rPr>
        <w:t xml:space="preserve"> </w:t>
      </w:r>
      <w:r w:rsidR="00C36CF5">
        <w:rPr>
          <w:sz w:val="22"/>
          <w:szCs w:val="22"/>
        </w:rPr>
        <w:t>Ao</w:t>
      </w:r>
      <w:r w:rsidR="009D6CF0" w:rsidRPr="009D6CF0">
        <w:rPr>
          <w:sz w:val="22"/>
          <w:szCs w:val="22"/>
        </w:rPr>
        <w:t xml:space="preserve"> candidato</w:t>
      </w:r>
      <w:r w:rsidR="009D6CF0">
        <w:rPr>
          <w:b/>
          <w:sz w:val="22"/>
          <w:szCs w:val="22"/>
        </w:rPr>
        <w:t xml:space="preserve"> </w:t>
      </w:r>
      <w:r w:rsidR="009D6CF0">
        <w:rPr>
          <w:sz w:val="22"/>
          <w:szCs w:val="22"/>
        </w:rPr>
        <w:t>que se autodeclarar negro ou índio, f</w:t>
      </w:r>
      <w:r w:rsidRPr="009D6CF0">
        <w:rPr>
          <w:sz w:val="22"/>
          <w:szCs w:val="22"/>
        </w:rPr>
        <w:t xml:space="preserve">ica reservado </w:t>
      </w:r>
      <w:r w:rsidR="009D6CF0">
        <w:rPr>
          <w:sz w:val="22"/>
          <w:szCs w:val="22"/>
        </w:rPr>
        <w:t xml:space="preserve">10% e </w:t>
      </w:r>
      <w:r w:rsidRPr="009D6CF0">
        <w:rPr>
          <w:sz w:val="22"/>
          <w:szCs w:val="22"/>
        </w:rPr>
        <w:t>3%</w:t>
      </w:r>
      <w:r w:rsidR="009D6CF0">
        <w:rPr>
          <w:sz w:val="22"/>
          <w:szCs w:val="22"/>
        </w:rPr>
        <w:t>, respectivamente,</w:t>
      </w:r>
      <w:r w:rsidRPr="009D6CF0">
        <w:rPr>
          <w:sz w:val="22"/>
          <w:szCs w:val="22"/>
        </w:rPr>
        <w:t xml:space="preserve"> do percentual das vagas oferecidas </w:t>
      </w:r>
      <w:r w:rsidR="009D6CF0">
        <w:rPr>
          <w:sz w:val="22"/>
          <w:szCs w:val="22"/>
        </w:rPr>
        <w:t>neste</w:t>
      </w:r>
      <w:r w:rsidRPr="009D6CF0">
        <w:rPr>
          <w:sz w:val="22"/>
          <w:szCs w:val="22"/>
        </w:rPr>
        <w:t xml:space="preserve"> proces</w:t>
      </w:r>
      <w:r w:rsidR="009D6CF0">
        <w:rPr>
          <w:sz w:val="22"/>
          <w:szCs w:val="22"/>
        </w:rPr>
        <w:t>so seletivo simplificado</w:t>
      </w:r>
      <w:r w:rsidR="00CD2914">
        <w:rPr>
          <w:sz w:val="22"/>
          <w:szCs w:val="22"/>
        </w:rPr>
        <w:t xml:space="preserve"> em cada </w:t>
      </w:r>
      <w:r w:rsidR="00C36CF5">
        <w:rPr>
          <w:sz w:val="22"/>
          <w:szCs w:val="22"/>
        </w:rPr>
        <w:t>E</w:t>
      </w:r>
      <w:r w:rsidR="00CD2914">
        <w:rPr>
          <w:sz w:val="22"/>
          <w:szCs w:val="22"/>
        </w:rPr>
        <w:t>scola</w:t>
      </w:r>
      <w:r w:rsidR="00CD2914" w:rsidRPr="00CE0C5B">
        <w:rPr>
          <w:sz w:val="22"/>
          <w:szCs w:val="22"/>
        </w:rPr>
        <w:t xml:space="preserve"> do </w:t>
      </w:r>
      <w:r w:rsidR="00C36CF5">
        <w:rPr>
          <w:sz w:val="22"/>
          <w:szCs w:val="22"/>
        </w:rPr>
        <w:t>C</w:t>
      </w:r>
      <w:r w:rsidR="00CD2914" w:rsidRPr="00CE0C5B">
        <w:rPr>
          <w:sz w:val="22"/>
          <w:szCs w:val="22"/>
        </w:rPr>
        <w:t>a</w:t>
      </w:r>
      <w:r w:rsidR="00CD2914" w:rsidRPr="00CE0C5B">
        <w:rPr>
          <w:sz w:val="22"/>
          <w:szCs w:val="22"/>
        </w:rPr>
        <w:t>m</w:t>
      </w:r>
      <w:r w:rsidR="00CD2914" w:rsidRPr="00CE0C5B">
        <w:rPr>
          <w:sz w:val="22"/>
          <w:szCs w:val="22"/>
        </w:rPr>
        <w:t>po do Município de Campo Grande</w:t>
      </w:r>
      <w:r w:rsidR="00CD2914">
        <w:rPr>
          <w:sz w:val="22"/>
          <w:szCs w:val="22"/>
        </w:rPr>
        <w:t>/MS.</w:t>
      </w:r>
      <w:r w:rsidR="00CD2914" w:rsidRPr="00D6261E">
        <w:rPr>
          <w:b/>
          <w:sz w:val="22"/>
          <w:szCs w:val="22"/>
        </w:rPr>
        <w:t xml:space="preserve"> </w:t>
      </w:r>
    </w:p>
    <w:p w:rsidR="009D6CF0" w:rsidRDefault="009D6CF0" w:rsidP="005B205A">
      <w:pPr>
        <w:spacing w:line="360" w:lineRule="auto"/>
        <w:jc w:val="both"/>
        <w:rPr>
          <w:sz w:val="22"/>
          <w:szCs w:val="22"/>
        </w:rPr>
      </w:pPr>
      <w:r w:rsidRPr="00D6261E">
        <w:rPr>
          <w:b/>
          <w:sz w:val="22"/>
          <w:szCs w:val="22"/>
        </w:rPr>
        <w:t>3.1</w:t>
      </w:r>
      <w:r>
        <w:rPr>
          <w:b/>
          <w:sz w:val="22"/>
          <w:szCs w:val="22"/>
        </w:rPr>
        <w:t xml:space="preserve">4 </w:t>
      </w:r>
      <w:r w:rsidR="00D6261E" w:rsidRPr="009D6CF0">
        <w:rPr>
          <w:sz w:val="22"/>
          <w:szCs w:val="22"/>
        </w:rPr>
        <w:t xml:space="preserve">A reserva de vagas será aplicada sempre que o número de vagas oferecidas no processo seletivo simplificado for igual ou superior a </w:t>
      </w:r>
      <w:proofErr w:type="gramStart"/>
      <w:r w:rsidR="00D6261E" w:rsidRPr="009D6CF0">
        <w:rPr>
          <w:sz w:val="22"/>
          <w:szCs w:val="22"/>
        </w:rPr>
        <w:t>5</w:t>
      </w:r>
      <w:proofErr w:type="gramEnd"/>
      <w:r w:rsidR="00D6261E" w:rsidRPr="009D6CF0">
        <w:rPr>
          <w:sz w:val="22"/>
          <w:szCs w:val="22"/>
        </w:rPr>
        <w:t xml:space="preserve"> (cinco). </w:t>
      </w:r>
    </w:p>
    <w:p w:rsidR="009D6CF0" w:rsidRDefault="009D6CF0" w:rsidP="005B205A">
      <w:pPr>
        <w:spacing w:line="360" w:lineRule="auto"/>
        <w:jc w:val="both"/>
        <w:rPr>
          <w:sz w:val="22"/>
          <w:szCs w:val="22"/>
        </w:rPr>
      </w:pPr>
      <w:r w:rsidRPr="00D6261E">
        <w:rPr>
          <w:b/>
          <w:sz w:val="22"/>
          <w:szCs w:val="22"/>
        </w:rPr>
        <w:lastRenderedPageBreak/>
        <w:t>3.1</w:t>
      </w:r>
      <w:r>
        <w:rPr>
          <w:b/>
          <w:sz w:val="22"/>
          <w:szCs w:val="22"/>
        </w:rPr>
        <w:t xml:space="preserve">5 </w:t>
      </w:r>
      <w:r w:rsidR="00D6261E" w:rsidRPr="009D6CF0">
        <w:rPr>
          <w:sz w:val="22"/>
          <w:szCs w:val="22"/>
        </w:rPr>
        <w:t xml:space="preserve">Se na apuração do número de vagas a ser reservado, resultar número decimal igual ou maior do que meio, será adotado o número inteiro imediatamente superior e, se menor do que meio, será adotado o número inteiro imediatamente inferior. </w:t>
      </w:r>
    </w:p>
    <w:p w:rsidR="009D6CF0" w:rsidRDefault="009D6CF0" w:rsidP="005B205A">
      <w:pPr>
        <w:spacing w:line="360" w:lineRule="auto"/>
        <w:jc w:val="both"/>
        <w:rPr>
          <w:sz w:val="22"/>
          <w:szCs w:val="22"/>
        </w:rPr>
      </w:pPr>
      <w:r w:rsidRPr="00D6261E">
        <w:rPr>
          <w:b/>
          <w:sz w:val="22"/>
          <w:szCs w:val="22"/>
        </w:rPr>
        <w:t>3.1</w:t>
      </w:r>
      <w:r>
        <w:rPr>
          <w:b/>
          <w:sz w:val="22"/>
          <w:szCs w:val="22"/>
        </w:rPr>
        <w:t xml:space="preserve">6 </w:t>
      </w:r>
      <w:r w:rsidR="00D6261E" w:rsidRPr="009D6CF0">
        <w:rPr>
          <w:sz w:val="22"/>
          <w:szCs w:val="22"/>
        </w:rPr>
        <w:t>O candidato deverá declarar expressamente a condição de negro ou índio no ato da inscr</w:t>
      </w:r>
      <w:r w:rsidR="00D6261E" w:rsidRPr="009D6CF0">
        <w:rPr>
          <w:sz w:val="22"/>
          <w:szCs w:val="22"/>
        </w:rPr>
        <w:t>i</w:t>
      </w:r>
      <w:r w:rsidR="00D6261E" w:rsidRPr="009D6CF0">
        <w:rPr>
          <w:sz w:val="22"/>
          <w:szCs w:val="22"/>
        </w:rPr>
        <w:t xml:space="preserve">ção, vedada à declaração em momento posterior. </w:t>
      </w:r>
    </w:p>
    <w:p w:rsidR="009D6CF0" w:rsidRDefault="009D6CF0" w:rsidP="005B205A">
      <w:pPr>
        <w:spacing w:line="360" w:lineRule="auto"/>
        <w:jc w:val="both"/>
        <w:rPr>
          <w:sz w:val="22"/>
          <w:szCs w:val="22"/>
        </w:rPr>
      </w:pPr>
      <w:r w:rsidRPr="00D6261E">
        <w:rPr>
          <w:b/>
          <w:sz w:val="22"/>
          <w:szCs w:val="22"/>
        </w:rPr>
        <w:t>3.1</w:t>
      </w:r>
      <w:r>
        <w:rPr>
          <w:b/>
          <w:sz w:val="22"/>
          <w:szCs w:val="22"/>
        </w:rPr>
        <w:t xml:space="preserve">7 </w:t>
      </w:r>
      <w:r w:rsidR="00D6261E" w:rsidRPr="009D6CF0">
        <w:rPr>
          <w:sz w:val="22"/>
          <w:szCs w:val="22"/>
        </w:rPr>
        <w:t>Na hipótese de constatação de declaração falsa, o candidato será eliminado do concurso e, se houver sido nomeado, ficará sujeito à anulação da sua admissão ao serviço ou emprego públ</w:t>
      </w:r>
      <w:r w:rsidR="00D6261E" w:rsidRPr="009D6CF0">
        <w:rPr>
          <w:sz w:val="22"/>
          <w:szCs w:val="22"/>
        </w:rPr>
        <w:t>i</w:t>
      </w:r>
      <w:r w:rsidR="00D6261E" w:rsidRPr="009D6CF0">
        <w:rPr>
          <w:sz w:val="22"/>
          <w:szCs w:val="22"/>
        </w:rPr>
        <w:t xml:space="preserve">co, após procedimento administrativo em que lhes sejam assegurados o contraditório e a ampla defesa, sem prejuízo de outras sanções cabíveis. </w:t>
      </w:r>
    </w:p>
    <w:p w:rsidR="009D6CF0" w:rsidRDefault="009D6CF0" w:rsidP="005B205A">
      <w:pPr>
        <w:spacing w:line="360" w:lineRule="auto"/>
        <w:jc w:val="both"/>
        <w:rPr>
          <w:sz w:val="22"/>
          <w:szCs w:val="22"/>
        </w:rPr>
      </w:pPr>
      <w:r w:rsidRPr="00D6261E">
        <w:rPr>
          <w:b/>
          <w:sz w:val="22"/>
          <w:szCs w:val="22"/>
        </w:rPr>
        <w:t>3.1</w:t>
      </w:r>
      <w:r>
        <w:rPr>
          <w:b/>
          <w:sz w:val="22"/>
          <w:szCs w:val="22"/>
        </w:rPr>
        <w:t xml:space="preserve">8 </w:t>
      </w:r>
      <w:r w:rsidR="00D6261E" w:rsidRPr="009D6CF0">
        <w:rPr>
          <w:sz w:val="22"/>
          <w:szCs w:val="22"/>
        </w:rPr>
        <w:t xml:space="preserve">Os candidatos negros e índios concorrerão concomitantemente às vagas reservadas e às vagas destinadas </w:t>
      </w:r>
      <w:r w:rsidR="00281671">
        <w:rPr>
          <w:sz w:val="22"/>
          <w:szCs w:val="22"/>
        </w:rPr>
        <w:t>à</w:t>
      </w:r>
      <w:r w:rsidR="00D6261E" w:rsidRPr="009D6CF0">
        <w:rPr>
          <w:sz w:val="22"/>
          <w:szCs w:val="22"/>
        </w:rPr>
        <w:t xml:space="preserve"> ampla concorrência, de acordo com sua classificação no processo seletivo. </w:t>
      </w:r>
    </w:p>
    <w:p w:rsidR="009D6CF0" w:rsidRDefault="009D6CF0" w:rsidP="005B205A">
      <w:pPr>
        <w:spacing w:line="360" w:lineRule="auto"/>
        <w:jc w:val="both"/>
        <w:rPr>
          <w:sz w:val="22"/>
          <w:szCs w:val="22"/>
        </w:rPr>
      </w:pPr>
      <w:r w:rsidRPr="00D6261E">
        <w:rPr>
          <w:b/>
          <w:sz w:val="22"/>
          <w:szCs w:val="22"/>
        </w:rPr>
        <w:t>3.</w:t>
      </w:r>
      <w:r>
        <w:rPr>
          <w:b/>
          <w:sz w:val="22"/>
          <w:szCs w:val="22"/>
        </w:rPr>
        <w:t xml:space="preserve">19 </w:t>
      </w:r>
      <w:r w:rsidR="00D6261E" w:rsidRPr="009D6CF0">
        <w:rPr>
          <w:sz w:val="22"/>
          <w:szCs w:val="22"/>
        </w:rPr>
        <w:t>Os candidatos negros e índios classificados dentro do número de vagas oferecidas para a</w:t>
      </w:r>
      <w:r w:rsidR="00D6261E" w:rsidRPr="009D6CF0">
        <w:rPr>
          <w:sz w:val="22"/>
          <w:szCs w:val="22"/>
        </w:rPr>
        <w:t>m</w:t>
      </w:r>
      <w:r w:rsidR="00D6261E" w:rsidRPr="009D6CF0">
        <w:rPr>
          <w:sz w:val="22"/>
          <w:szCs w:val="22"/>
        </w:rPr>
        <w:t xml:space="preserve">pla concorrência não serão computados para efeito do preenchimento das vagas reservadas. </w:t>
      </w:r>
    </w:p>
    <w:p w:rsidR="009D6CF0" w:rsidRDefault="009D6CF0" w:rsidP="005B205A">
      <w:pPr>
        <w:spacing w:line="360" w:lineRule="auto"/>
        <w:jc w:val="both"/>
        <w:rPr>
          <w:sz w:val="22"/>
          <w:szCs w:val="22"/>
        </w:rPr>
      </w:pPr>
      <w:r w:rsidRPr="00D6261E">
        <w:rPr>
          <w:b/>
          <w:sz w:val="22"/>
          <w:szCs w:val="22"/>
        </w:rPr>
        <w:t>3.</w:t>
      </w:r>
      <w:r>
        <w:rPr>
          <w:b/>
          <w:sz w:val="22"/>
          <w:szCs w:val="22"/>
        </w:rPr>
        <w:t xml:space="preserve">20 </w:t>
      </w:r>
      <w:r w:rsidR="00D6261E" w:rsidRPr="009D6CF0">
        <w:rPr>
          <w:sz w:val="22"/>
          <w:szCs w:val="22"/>
        </w:rPr>
        <w:t xml:space="preserve">Em caso de desistência de candidato negro e indígena classificado em vaga reservada, a vaga será preenchida pelo candidato posteriormente classificado. </w:t>
      </w:r>
    </w:p>
    <w:p w:rsidR="00EF1736" w:rsidRDefault="009D6CF0" w:rsidP="005B205A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3.21 </w:t>
      </w:r>
      <w:r w:rsidR="00D6261E" w:rsidRPr="009D6CF0">
        <w:rPr>
          <w:sz w:val="22"/>
          <w:szCs w:val="22"/>
        </w:rPr>
        <w:t xml:space="preserve">Na hipótese de não haver número de candidatos negros e indígenas </w:t>
      </w:r>
      <w:r w:rsidRPr="009D6CF0">
        <w:rPr>
          <w:sz w:val="22"/>
          <w:szCs w:val="22"/>
        </w:rPr>
        <w:t>classificados suficientes para ocupar as vagas reservadas, as vagas remanescentes serão revertidas para a ampla conco</w:t>
      </w:r>
      <w:r w:rsidRPr="009D6CF0">
        <w:rPr>
          <w:sz w:val="22"/>
          <w:szCs w:val="22"/>
        </w:rPr>
        <w:t>r</w:t>
      </w:r>
      <w:r w:rsidRPr="009D6CF0">
        <w:rPr>
          <w:sz w:val="22"/>
          <w:szCs w:val="22"/>
        </w:rPr>
        <w:t>rência e serão preenchidos pelos demais candidatos, observada a ordem de classificação.</w:t>
      </w:r>
    </w:p>
    <w:p w:rsidR="00DF0C8E" w:rsidRDefault="00DF0C8E" w:rsidP="00DF0C8E">
      <w:pPr>
        <w:spacing w:line="360" w:lineRule="auto"/>
        <w:jc w:val="both"/>
        <w:rPr>
          <w:sz w:val="22"/>
          <w:szCs w:val="22"/>
        </w:rPr>
      </w:pPr>
      <w:r w:rsidRPr="001843EA">
        <w:rPr>
          <w:b/>
          <w:sz w:val="22"/>
          <w:szCs w:val="22"/>
        </w:rPr>
        <w:t>3.22</w:t>
      </w:r>
      <w:r w:rsidRPr="009274DD">
        <w:rPr>
          <w:sz w:val="22"/>
          <w:szCs w:val="22"/>
        </w:rPr>
        <w:t xml:space="preserve"> Os candidatos </w:t>
      </w:r>
      <w:r>
        <w:rPr>
          <w:sz w:val="22"/>
          <w:szCs w:val="22"/>
        </w:rPr>
        <w:t>que se declararem negros</w:t>
      </w:r>
      <w:r w:rsidRPr="009274DD">
        <w:rPr>
          <w:sz w:val="22"/>
          <w:szCs w:val="22"/>
        </w:rPr>
        <w:t>, que vierem a ser convocados para os procedime</w:t>
      </w:r>
      <w:r w:rsidRPr="009274DD">
        <w:rPr>
          <w:sz w:val="22"/>
          <w:szCs w:val="22"/>
        </w:rPr>
        <w:t>n</w:t>
      </w:r>
      <w:r w:rsidRPr="009274DD">
        <w:rPr>
          <w:sz w:val="22"/>
          <w:szCs w:val="22"/>
        </w:rPr>
        <w:t>tos pré-admissionais</w:t>
      </w:r>
      <w:r>
        <w:rPr>
          <w:sz w:val="22"/>
          <w:szCs w:val="22"/>
        </w:rPr>
        <w:t>,</w:t>
      </w:r>
      <w:r w:rsidRPr="009274DD">
        <w:rPr>
          <w:sz w:val="22"/>
          <w:szCs w:val="22"/>
        </w:rPr>
        <w:t xml:space="preserve"> serão submetidos</w:t>
      </w:r>
      <w:r>
        <w:rPr>
          <w:sz w:val="22"/>
          <w:szCs w:val="22"/>
        </w:rPr>
        <w:t xml:space="preserve"> a uma avaliação</w:t>
      </w:r>
      <w:r w:rsidR="002A5ADE">
        <w:rPr>
          <w:sz w:val="22"/>
          <w:szCs w:val="22"/>
        </w:rPr>
        <w:t xml:space="preserve"> presencial</w:t>
      </w:r>
      <w:r>
        <w:rPr>
          <w:sz w:val="22"/>
          <w:szCs w:val="22"/>
        </w:rPr>
        <w:t xml:space="preserve"> com uma comissão especif</w:t>
      </w:r>
      <w:r>
        <w:rPr>
          <w:sz w:val="22"/>
          <w:szCs w:val="22"/>
        </w:rPr>
        <w:t>i</w:t>
      </w:r>
      <w:r>
        <w:rPr>
          <w:sz w:val="22"/>
          <w:szCs w:val="22"/>
        </w:rPr>
        <w:t xml:space="preserve">camente designada para </w:t>
      </w:r>
      <w:r w:rsidR="002A5ADE">
        <w:rPr>
          <w:sz w:val="22"/>
          <w:szCs w:val="22"/>
        </w:rPr>
        <w:t>esta finalidade</w:t>
      </w:r>
      <w:r>
        <w:rPr>
          <w:sz w:val="22"/>
          <w:szCs w:val="22"/>
        </w:rPr>
        <w:t>.</w:t>
      </w:r>
    </w:p>
    <w:p w:rsidR="00DF0C8E" w:rsidRDefault="00DF0C8E" w:rsidP="00DF0C8E">
      <w:pPr>
        <w:pStyle w:val="Ttulo1"/>
        <w:spacing w:line="360" w:lineRule="auto"/>
        <w:jc w:val="both"/>
        <w:rPr>
          <w:szCs w:val="22"/>
        </w:rPr>
      </w:pPr>
      <w:r w:rsidRPr="001843EA">
        <w:rPr>
          <w:szCs w:val="22"/>
        </w:rPr>
        <w:t>3.23</w:t>
      </w:r>
      <w:r>
        <w:rPr>
          <w:b w:val="0"/>
          <w:szCs w:val="22"/>
        </w:rPr>
        <w:t xml:space="preserve"> </w:t>
      </w:r>
      <w:r w:rsidRPr="001843EA">
        <w:rPr>
          <w:b w:val="0"/>
          <w:szCs w:val="22"/>
        </w:rPr>
        <w:t xml:space="preserve">Os candidatos </w:t>
      </w:r>
      <w:r>
        <w:rPr>
          <w:b w:val="0"/>
          <w:szCs w:val="22"/>
        </w:rPr>
        <w:t xml:space="preserve">que </w:t>
      </w:r>
      <w:r w:rsidRPr="001843EA">
        <w:rPr>
          <w:b w:val="0"/>
          <w:szCs w:val="22"/>
        </w:rPr>
        <w:t>se declararem índios, que vierem a ser convocados para os procedime</w:t>
      </w:r>
      <w:r w:rsidRPr="001843EA">
        <w:rPr>
          <w:b w:val="0"/>
          <w:szCs w:val="22"/>
        </w:rPr>
        <w:t>n</w:t>
      </w:r>
      <w:r w:rsidRPr="001843EA">
        <w:rPr>
          <w:b w:val="0"/>
          <w:szCs w:val="22"/>
        </w:rPr>
        <w:t>tos pré-admissionais</w:t>
      </w:r>
      <w:r w:rsidR="002A5ADE">
        <w:rPr>
          <w:b w:val="0"/>
          <w:szCs w:val="22"/>
        </w:rPr>
        <w:t>,</w:t>
      </w:r>
      <w:r w:rsidRPr="001843EA">
        <w:rPr>
          <w:b w:val="0"/>
          <w:szCs w:val="22"/>
        </w:rPr>
        <w:t xml:space="preserve"> deverão entregar</w:t>
      </w:r>
      <w:r>
        <w:rPr>
          <w:szCs w:val="22"/>
        </w:rPr>
        <w:t xml:space="preserve"> </w:t>
      </w:r>
      <w:r w:rsidRPr="001843EA">
        <w:rPr>
          <w:b w:val="0"/>
          <w:szCs w:val="22"/>
        </w:rPr>
        <w:t>o</w:t>
      </w:r>
      <w:r w:rsidRPr="001843EA">
        <w:rPr>
          <w:szCs w:val="22"/>
        </w:rPr>
        <w:t xml:space="preserve"> </w:t>
      </w:r>
      <w:r w:rsidRPr="001843EA">
        <w:rPr>
          <w:rFonts w:cs="Arial"/>
          <w:b w:val="0"/>
          <w:bCs/>
          <w:szCs w:val="22"/>
        </w:rPr>
        <w:t>Registro Administrativo de Nascimento de Indígena – RANI,</w:t>
      </w:r>
      <w:r>
        <w:rPr>
          <w:szCs w:val="22"/>
        </w:rPr>
        <w:t xml:space="preserve"> </w:t>
      </w:r>
      <w:r w:rsidRPr="001843EA">
        <w:rPr>
          <w:b w:val="0"/>
          <w:szCs w:val="22"/>
        </w:rPr>
        <w:t>emitido p</w:t>
      </w:r>
      <w:r w:rsidR="002A5ADE">
        <w:rPr>
          <w:b w:val="0"/>
          <w:szCs w:val="22"/>
        </w:rPr>
        <w:t>ela Fundação Nacional do Índio/</w:t>
      </w:r>
      <w:r w:rsidRPr="001843EA">
        <w:rPr>
          <w:b w:val="0"/>
          <w:szCs w:val="22"/>
        </w:rPr>
        <w:t>FUNAI</w:t>
      </w:r>
      <w:r>
        <w:rPr>
          <w:b w:val="0"/>
          <w:szCs w:val="22"/>
        </w:rPr>
        <w:t>, ou uma declaração assinada pelo Cacique da Aldeia ou Chefe do Posto da FUNAI</w:t>
      </w:r>
      <w:r>
        <w:rPr>
          <w:szCs w:val="22"/>
        </w:rPr>
        <w:t>.</w:t>
      </w:r>
    </w:p>
    <w:p w:rsidR="00DF0C8E" w:rsidRPr="002A5ADE" w:rsidRDefault="00DF0C8E" w:rsidP="002A5ADE">
      <w:pPr>
        <w:pStyle w:val="Ttulo1"/>
        <w:spacing w:line="360" w:lineRule="auto"/>
        <w:jc w:val="both"/>
        <w:rPr>
          <w:b w:val="0"/>
        </w:rPr>
      </w:pPr>
      <w:r>
        <w:rPr>
          <w:szCs w:val="22"/>
        </w:rPr>
        <w:t>3.24</w:t>
      </w:r>
      <w:r>
        <w:rPr>
          <w:b w:val="0"/>
          <w:szCs w:val="22"/>
        </w:rPr>
        <w:t xml:space="preserve"> </w:t>
      </w:r>
      <w:r w:rsidRPr="001843EA">
        <w:rPr>
          <w:b w:val="0"/>
          <w:szCs w:val="22"/>
        </w:rPr>
        <w:t>Os candidatos</w:t>
      </w:r>
      <w:r w:rsidR="002A5ADE">
        <w:rPr>
          <w:b w:val="0"/>
          <w:szCs w:val="22"/>
        </w:rPr>
        <w:t>,</w:t>
      </w:r>
      <w:r w:rsidRPr="001843EA">
        <w:rPr>
          <w:b w:val="0"/>
          <w:szCs w:val="22"/>
        </w:rPr>
        <w:t xml:space="preserve"> que no ato da inscrição</w:t>
      </w:r>
      <w:r w:rsidR="002A5ADE">
        <w:rPr>
          <w:b w:val="0"/>
          <w:szCs w:val="22"/>
        </w:rPr>
        <w:t>,</w:t>
      </w:r>
      <w:r w:rsidRPr="001843EA">
        <w:rPr>
          <w:b w:val="0"/>
          <w:szCs w:val="22"/>
        </w:rPr>
        <w:t xml:space="preserve"> se declararem negros ou índios, se classificados, terão seus nomes publicados em relação à parte, observada a ordem de classificação.</w:t>
      </w:r>
    </w:p>
    <w:p w:rsidR="005B205A" w:rsidRPr="005B205A" w:rsidRDefault="005B205A" w:rsidP="005B205A">
      <w:pPr>
        <w:spacing w:line="360" w:lineRule="auto"/>
        <w:jc w:val="both"/>
        <w:rPr>
          <w:sz w:val="8"/>
          <w:szCs w:val="8"/>
        </w:rPr>
      </w:pPr>
    </w:p>
    <w:p w:rsidR="007E4DCB" w:rsidRPr="007A586C" w:rsidRDefault="007E4DCB" w:rsidP="00FF27D4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"/>
          <w:szCs w:val="2"/>
        </w:rPr>
      </w:pPr>
    </w:p>
    <w:p w:rsidR="0032170A" w:rsidRPr="000F4933" w:rsidRDefault="00623211" w:rsidP="00103F9D">
      <w:pPr>
        <w:spacing w:line="360" w:lineRule="auto"/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4</w:t>
      </w:r>
      <w:r w:rsidR="0032170A" w:rsidRPr="000F4933">
        <w:rPr>
          <w:rFonts w:cs="Arial"/>
          <w:b/>
          <w:bCs/>
          <w:sz w:val="22"/>
          <w:szCs w:val="22"/>
        </w:rPr>
        <w:t>. DA SELEÇÃO</w:t>
      </w:r>
    </w:p>
    <w:p w:rsidR="0032170A" w:rsidRPr="000F4933" w:rsidRDefault="0032170A" w:rsidP="00103F9D">
      <w:pPr>
        <w:spacing w:line="360" w:lineRule="auto"/>
        <w:jc w:val="both"/>
        <w:rPr>
          <w:rFonts w:cs="Arial"/>
          <w:b/>
          <w:bCs/>
          <w:sz w:val="2"/>
          <w:szCs w:val="2"/>
        </w:rPr>
      </w:pPr>
    </w:p>
    <w:p w:rsidR="00121DAA" w:rsidRPr="007A586C" w:rsidRDefault="00623211" w:rsidP="007A586C">
      <w:pPr>
        <w:shd w:val="clear" w:color="auto" w:fill="FFFFFF"/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4</w:t>
      </w:r>
      <w:r w:rsidR="0032170A" w:rsidRPr="000F4933">
        <w:rPr>
          <w:rFonts w:cs="Arial"/>
          <w:b/>
          <w:sz w:val="22"/>
          <w:szCs w:val="22"/>
        </w:rPr>
        <w:t>.1</w:t>
      </w:r>
      <w:r w:rsidR="0032170A" w:rsidRPr="000F4933">
        <w:rPr>
          <w:rFonts w:cs="Arial"/>
          <w:sz w:val="22"/>
          <w:szCs w:val="22"/>
        </w:rPr>
        <w:t xml:space="preserve"> A presente seleção será realizada em </w:t>
      </w:r>
      <w:r w:rsidR="007E4DCB">
        <w:rPr>
          <w:rFonts w:cs="Arial"/>
          <w:sz w:val="22"/>
          <w:szCs w:val="22"/>
        </w:rPr>
        <w:t>única et</w:t>
      </w:r>
      <w:r w:rsidR="00D90DF0">
        <w:rPr>
          <w:rFonts w:cs="Arial"/>
          <w:sz w:val="22"/>
          <w:szCs w:val="22"/>
        </w:rPr>
        <w:t>a</w:t>
      </w:r>
      <w:r w:rsidR="0032170A" w:rsidRPr="000F4933">
        <w:rPr>
          <w:rFonts w:cs="Arial"/>
          <w:sz w:val="22"/>
          <w:szCs w:val="22"/>
        </w:rPr>
        <w:t xml:space="preserve">pa denominada </w:t>
      </w:r>
      <w:r w:rsidR="00D90DF0">
        <w:rPr>
          <w:rFonts w:cs="Arial"/>
          <w:sz w:val="22"/>
          <w:szCs w:val="22"/>
        </w:rPr>
        <w:t>Inscrição Presencial</w:t>
      </w:r>
      <w:r w:rsidR="001E42E9">
        <w:rPr>
          <w:rFonts w:cs="Arial"/>
          <w:sz w:val="22"/>
          <w:szCs w:val="22"/>
        </w:rPr>
        <w:t xml:space="preserve"> e </w:t>
      </w:r>
      <w:r w:rsidR="0032170A" w:rsidRPr="000F4933">
        <w:rPr>
          <w:rFonts w:cs="Arial"/>
          <w:sz w:val="22"/>
          <w:szCs w:val="22"/>
        </w:rPr>
        <w:t xml:space="preserve">Prova de Títulos, </w:t>
      </w:r>
      <w:r w:rsidR="000904EA">
        <w:rPr>
          <w:rFonts w:cs="Arial"/>
          <w:sz w:val="22"/>
          <w:szCs w:val="22"/>
        </w:rPr>
        <w:t xml:space="preserve">sendo esta </w:t>
      </w:r>
      <w:r w:rsidR="0032170A" w:rsidRPr="000F4933">
        <w:rPr>
          <w:rFonts w:cs="Arial"/>
          <w:sz w:val="22"/>
          <w:szCs w:val="22"/>
        </w:rPr>
        <w:t xml:space="preserve">de caráter </w:t>
      </w:r>
      <w:r w:rsidR="0032170A">
        <w:rPr>
          <w:rFonts w:cs="Arial"/>
          <w:sz w:val="22"/>
          <w:szCs w:val="22"/>
        </w:rPr>
        <w:t xml:space="preserve">eminentemente </w:t>
      </w:r>
      <w:r w:rsidR="0032170A" w:rsidRPr="000F4933">
        <w:rPr>
          <w:rFonts w:cs="Arial"/>
          <w:sz w:val="22"/>
          <w:szCs w:val="22"/>
        </w:rPr>
        <w:t>classificatório.</w:t>
      </w:r>
      <w:r w:rsidR="007A586C">
        <w:rPr>
          <w:rFonts w:cs="Arial"/>
          <w:sz w:val="22"/>
          <w:szCs w:val="22"/>
        </w:rPr>
        <w:t xml:space="preserve">  </w:t>
      </w:r>
      <w:r w:rsidR="00117395">
        <w:rPr>
          <w:sz w:val="22"/>
        </w:rPr>
        <w:tab/>
      </w:r>
    </w:p>
    <w:p w:rsidR="007A586C" w:rsidRPr="007A586C" w:rsidRDefault="007A586C" w:rsidP="00103F9D">
      <w:pPr>
        <w:spacing w:line="360" w:lineRule="auto"/>
        <w:jc w:val="both"/>
        <w:rPr>
          <w:rFonts w:cs="Arial"/>
          <w:b/>
          <w:bCs/>
          <w:sz w:val="8"/>
          <w:szCs w:val="8"/>
        </w:rPr>
      </w:pPr>
    </w:p>
    <w:p w:rsidR="0032170A" w:rsidRPr="000F4933" w:rsidRDefault="00623211" w:rsidP="00103F9D">
      <w:pPr>
        <w:spacing w:line="360" w:lineRule="auto"/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5</w:t>
      </w:r>
      <w:r w:rsidR="0032170A" w:rsidRPr="000F4933">
        <w:rPr>
          <w:rFonts w:cs="Arial"/>
          <w:b/>
          <w:bCs/>
          <w:sz w:val="22"/>
          <w:szCs w:val="22"/>
        </w:rPr>
        <w:t>. DA PROVA DE TÍTULOS</w:t>
      </w:r>
    </w:p>
    <w:p w:rsidR="0032170A" w:rsidRPr="00DE3D82" w:rsidRDefault="00623211" w:rsidP="00103F9D">
      <w:pPr>
        <w:spacing w:line="360" w:lineRule="auto"/>
        <w:jc w:val="both"/>
        <w:rPr>
          <w:rFonts w:cs="Arial"/>
          <w:sz w:val="22"/>
          <w:szCs w:val="22"/>
        </w:rPr>
      </w:pPr>
      <w:r w:rsidRPr="00BF59A3">
        <w:rPr>
          <w:rFonts w:cs="Arial"/>
          <w:b/>
          <w:sz w:val="22"/>
          <w:szCs w:val="22"/>
        </w:rPr>
        <w:t>5</w:t>
      </w:r>
      <w:r w:rsidR="0032170A" w:rsidRPr="00BF59A3">
        <w:rPr>
          <w:rFonts w:cs="Arial"/>
          <w:b/>
          <w:sz w:val="22"/>
          <w:szCs w:val="22"/>
        </w:rPr>
        <w:t xml:space="preserve">.1 </w:t>
      </w:r>
      <w:r w:rsidR="0032170A" w:rsidRPr="00DE3D82">
        <w:rPr>
          <w:rFonts w:cs="Arial"/>
          <w:sz w:val="22"/>
          <w:szCs w:val="22"/>
        </w:rPr>
        <w:t xml:space="preserve">Participarão da Prova de Títulos todos os candidatos devidamente inscritos na seleção, que </w:t>
      </w:r>
      <w:r w:rsidR="00DE3D82" w:rsidRPr="00DE3D82">
        <w:rPr>
          <w:rFonts w:cs="Arial"/>
          <w:sz w:val="22"/>
          <w:szCs w:val="22"/>
        </w:rPr>
        <w:t>entregarem</w:t>
      </w:r>
      <w:r w:rsidR="00F94540">
        <w:rPr>
          <w:rFonts w:cs="Arial"/>
          <w:sz w:val="22"/>
          <w:szCs w:val="22"/>
        </w:rPr>
        <w:t xml:space="preserve"> o comprovante de escolaridade exigido para a função e</w:t>
      </w:r>
      <w:r w:rsidR="00DE3D82" w:rsidRPr="00DE3D82">
        <w:rPr>
          <w:rFonts w:cs="Arial"/>
          <w:sz w:val="22"/>
          <w:szCs w:val="22"/>
        </w:rPr>
        <w:t xml:space="preserve"> os títulos para serem avali</w:t>
      </w:r>
      <w:r w:rsidR="00DE3D82" w:rsidRPr="00DE3D82">
        <w:rPr>
          <w:rFonts w:cs="Arial"/>
          <w:sz w:val="22"/>
          <w:szCs w:val="22"/>
        </w:rPr>
        <w:t>a</w:t>
      </w:r>
      <w:r w:rsidR="00DE3D82" w:rsidRPr="00DE3D82">
        <w:rPr>
          <w:rFonts w:cs="Arial"/>
          <w:sz w:val="22"/>
          <w:szCs w:val="22"/>
        </w:rPr>
        <w:t xml:space="preserve">dos </w:t>
      </w:r>
      <w:r w:rsidR="00BF59A3" w:rsidRPr="00DE3D82">
        <w:rPr>
          <w:rFonts w:cs="Arial"/>
          <w:sz w:val="22"/>
          <w:szCs w:val="22"/>
        </w:rPr>
        <w:t xml:space="preserve">pela comissão organizadora do processo seletivo simplificado, de acordo com a pontuação </w:t>
      </w:r>
      <w:r w:rsidR="0032170A" w:rsidRPr="00DE3D82">
        <w:rPr>
          <w:rFonts w:cs="Arial"/>
          <w:sz w:val="22"/>
          <w:szCs w:val="22"/>
        </w:rPr>
        <w:t>de que trata o</w:t>
      </w:r>
      <w:r w:rsidR="00DF30CA" w:rsidRPr="00DE3D82">
        <w:rPr>
          <w:rFonts w:cs="Arial"/>
          <w:sz w:val="22"/>
          <w:szCs w:val="22"/>
        </w:rPr>
        <w:t>s</w:t>
      </w:r>
      <w:r w:rsidR="0032170A" w:rsidRPr="00DE3D82">
        <w:rPr>
          <w:rFonts w:cs="Arial"/>
          <w:sz w:val="22"/>
          <w:szCs w:val="22"/>
        </w:rPr>
        <w:t xml:space="preserve"> anexo</w:t>
      </w:r>
      <w:r w:rsidR="00DF30CA" w:rsidRPr="00DE3D82">
        <w:rPr>
          <w:rFonts w:cs="Arial"/>
          <w:sz w:val="22"/>
          <w:szCs w:val="22"/>
        </w:rPr>
        <w:t>s</w:t>
      </w:r>
      <w:r w:rsidR="00BF59A3" w:rsidRPr="00DE3D82">
        <w:rPr>
          <w:rFonts w:cs="Arial"/>
          <w:sz w:val="22"/>
          <w:szCs w:val="22"/>
        </w:rPr>
        <w:t xml:space="preserve"> II,</w:t>
      </w:r>
      <w:r w:rsidR="00DF30CA" w:rsidRPr="00DE3D82">
        <w:rPr>
          <w:rFonts w:cs="Arial"/>
          <w:sz w:val="22"/>
          <w:szCs w:val="22"/>
        </w:rPr>
        <w:t xml:space="preserve"> III</w:t>
      </w:r>
      <w:r w:rsidR="00810B78">
        <w:rPr>
          <w:rFonts w:cs="Arial"/>
          <w:sz w:val="22"/>
          <w:szCs w:val="22"/>
        </w:rPr>
        <w:t>,</w:t>
      </w:r>
      <w:r w:rsidR="00BF59A3" w:rsidRPr="00DE3D82">
        <w:rPr>
          <w:rFonts w:cs="Arial"/>
          <w:sz w:val="22"/>
          <w:szCs w:val="22"/>
        </w:rPr>
        <w:t xml:space="preserve"> IV</w:t>
      </w:r>
      <w:r w:rsidR="00810B78">
        <w:rPr>
          <w:rFonts w:cs="Arial"/>
          <w:sz w:val="22"/>
          <w:szCs w:val="22"/>
        </w:rPr>
        <w:t>, V e VI</w:t>
      </w:r>
      <w:r w:rsidR="0032170A" w:rsidRPr="00DE3D82">
        <w:rPr>
          <w:rFonts w:cs="Arial"/>
          <w:sz w:val="22"/>
          <w:szCs w:val="22"/>
        </w:rPr>
        <w:t>.</w:t>
      </w:r>
    </w:p>
    <w:p w:rsidR="0032170A" w:rsidRPr="000F4933" w:rsidRDefault="00623211" w:rsidP="00103F9D">
      <w:p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5</w:t>
      </w:r>
      <w:r w:rsidR="0032170A" w:rsidRPr="000F4933">
        <w:rPr>
          <w:rFonts w:cs="Arial"/>
          <w:b/>
          <w:sz w:val="22"/>
          <w:szCs w:val="22"/>
        </w:rPr>
        <w:t>.2</w:t>
      </w:r>
      <w:r w:rsidR="0032170A" w:rsidRPr="000F4933">
        <w:rPr>
          <w:rFonts w:cs="Arial"/>
          <w:sz w:val="22"/>
          <w:szCs w:val="22"/>
        </w:rPr>
        <w:t xml:space="preserve"> A Prova de Títulos valerá, no máximo, 10</w:t>
      </w:r>
      <w:r w:rsidR="0032170A">
        <w:rPr>
          <w:rFonts w:cs="Arial"/>
          <w:sz w:val="22"/>
          <w:szCs w:val="22"/>
        </w:rPr>
        <w:t>0</w:t>
      </w:r>
      <w:r w:rsidR="0032170A" w:rsidRPr="000F4933">
        <w:rPr>
          <w:rFonts w:cs="Arial"/>
          <w:sz w:val="22"/>
          <w:szCs w:val="22"/>
        </w:rPr>
        <w:t xml:space="preserve"> (</w:t>
      </w:r>
      <w:r w:rsidR="0032170A">
        <w:rPr>
          <w:rFonts w:cs="Arial"/>
          <w:sz w:val="22"/>
          <w:szCs w:val="22"/>
        </w:rPr>
        <w:t>cem</w:t>
      </w:r>
      <w:r w:rsidR="0032170A" w:rsidRPr="000F4933">
        <w:rPr>
          <w:rFonts w:cs="Arial"/>
          <w:sz w:val="22"/>
          <w:szCs w:val="22"/>
        </w:rPr>
        <w:t>) pontos, sendo realizada de acordo com o disposto no</w:t>
      </w:r>
      <w:r w:rsidR="00CC1FBF">
        <w:rPr>
          <w:rFonts w:cs="Arial"/>
          <w:sz w:val="22"/>
          <w:szCs w:val="22"/>
        </w:rPr>
        <w:t>s</w:t>
      </w:r>
      <w:r w:rsidR="0032170A" w:rsidRPr="000F4933">
        <w:rPr>
          <w:rFonts w:cs="Arial"/>
          <w:sz w:val="22"/>
          <w:szCs w:val="22"/>
        </w:rPr>
        <w:t xml:space="preserve"> </w:t>
      </w:r>
      <w:r w:rsidR="0032170A">
        <w:rPr>
          <w:rFonts w:cs="Arial"/>
          <w:sz w:val="22"/>
          <w:szCs w:val="22"/>
        </w:rPr>
        <w:t>a</w:t>
      </w:r>
      <w:r w:rsidR="0032170A" w:rsidRPr="000F4933">
        <w:rPr>
          <w:rFonts w:cs="Arial"/>
          <w:sz w:val="22"/>
          <w:szCs w:val="22"/>
        </w:rPr>
        <w:t>nexo</w:t>
      </w:r>
      <w:r w:rsidR="00810B78">
        <w:rPr>
          <w:rFonts w:cs="Arial"/>
          <w:sz w:val="22"/>
          <w:szCs w:val="22"/>
        </w:rPr>
        <w:t xml:space="preserve">s </w:t>
      </w:r>
      <w:r w:rsidR="00CC1FBF">
        <w:rPr>
          <w:rFonts w:cs="Arial"/>
          <w:sz w:val="22"/>
          <w:szCs w:val="22"/>
        </w:rPr>
        <w:t>II,</w:t>
      </w:r>
      <w:r w:rsidR="00DE3D82">
        <w:rPr>
          <w:rFonts w:cs="Arial"/>
          <w:sz w:val="22"/>
          <w:szCs w:val="22"/>
        </w:rPr>
        <w:t xml:space="preserve"> </w:t>
      </w:r>
      <w:r w:rsidR="00CC1FBF">
        <w:rPr>
          <w:rFonts w:cs="Arial"/>
          <w:sz w:val="22"/>
          <w:szCs w:val="22"/>
        </w:rPr>
        <w:t>III</w:t>
      </w:r>
      <w:r w:rsidR="00810B78">
        <w:rPr>
          <w:rFonts w:cs="Arial"/>
          <w:sz w:val="22"/>
          <w:szCs w:val="22"/>
        </w:rPr>
        <w:t xml:space="preserve">, </w:t>
      </w:r>
      <w:r w:rsidR="00CC1FBF">
        <w:rPr>
          <w:rFonts w:cs="Arial"/>
          <w:sz w:val="22"/>
          <w:szCs w:val="22"/>
        </w:rPr>
        <w:t>IV</w:t>
      </w:r>
      <w:r w:rsidR="00810B78">
        <w:rPr>
          <w:rFonts w:cs="Arial"/>
          <w:sz w:val="22"/>
          <w:szCs w:val="22"/>
        </w:rPr>
        <w:t>, V e VI.</w:t>
      </w:r>
    </w:p>
    <w:p w:rsidR="0032170A" w:rsidRPr="000F4933" w:rsidRDefault="00623211" w:rsidP="00103F9D">
      <w:p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lastRenderedPageBreak/>
        <w:t>5</w:t>
      </w:r>
      <w:r w:rsidR="0032170A" w:rsidRPr="000F4933">
        <w:rPr>
          <w:rFonts w:cs="Arial"/>
          <w:b/>
          <w:sz w:val="22"/>
          <w:szCs w:val="22"/>
        </w:rPr>
        <w:t>.</w:t>
      </w:r>
      <w:r w:rsidR="0032170A">
        <w:rPr>
          <w:rFonts w:cs="Arial"/>
          <w:b/>
          <w:sz w:val="22"/>
          <w:szCs w:val="22"/>
        </w:rPr>
        <w:t>3</w:t>
      </w:r>
      <w:r w:rsidR="0032170A" w:rsidRPr="000F4933">
        <w:rPr>
          <w:rFonts w:cs="Arial"/>
          <w:sz w:val="22"/>
          <w:szCs w:val="22"/>
        </w:rPr>
        <w:t xml:space="preserve"> A experiência profissional deverá ser comprovada:</w:t>
      </w:r>
    </w:p>
    <w:p w:rsidR="0032170A" w:rsidRPr="000F4933" w:rsidRDefault="0032170A" w:rsidP="00103F9D">
      <w:pPr>
        <w:spacing w:line="360" w:lineRule="auto"/>
        <w:jc w:val="both"/>
        <w:rPr>
          <w:rFonts w:cs="Arial"/>
          <w:sz w:val="22"/>
          <w:szCs w:val="22"/>
        </w:rPr>
      </w:pPr>
      <w:r w:rsidRPr="000F4933">
        <w:rPr>
          <w:rFonts w:cs="Arial"/>
          <w:b/>
          <w:sz w:val="22"/>
          <w:szCs w:val="22"/>
        </w:rPr>
        <w:t>a</w:t>
      </w:r>
      <w:r w:rsidRPr="000F4933">
        <w:rPr>
          <w:rFonts w:cs="Arial"/>
          <w:sz w:val="22"/>
          <w:szCs w:val="22"/>
        </w:rPr>
        <w:t>) mediante cópia da Carteira de Trabalho e Previdência Social - CTPS;</w:t>
      </w:r>
    </w:p>
    <w:p w:rsidR="0032170A" w:rsidRPr="00DB402F" w:rsidRDefault="0032170A" w:rsidP="00103F9D">
      <w:pPr>
        <w:spacing w:line="360" w:lineRule="auto"/>
        <w:jc w:val="both"/>
        <w:rPr>
          <w:rFonts w:cs="Arial"/>
          <w:sz w:val="22"/>
          <w:szCs w:val="22"/>
        </w:rPr>
      </w:pPr>
      <w:r w:rsidRPr="00DB402F">
        <w:rPr>
          <w:rFonts w:cs="Arial"/>
          <w:b/>
          <w:sz w:val="22"/>
          <w:szCs w:val="22"/>
        </w:rPr>
        <w:t>b)</w:t>
      </w:r>
      <w:r w:rsidRPr="00DB402F">
        <w:rPr>
          <w:rFonts w:cs="Arial"/>
          <w:sz w:val="22"/>
          <w:szCs w:val="22"/>
        </w:rPr>
        <w:t xml:space="preserve"> por meio de Certidão/Declaração emitida unicamente pela unidade de recursos humanos da instituição em que trabalha ou trabalhou, na qual conste expressamente o cargo/função desemp</w:t>
      </w:r>
      <w:r w:rsidRPr="00DB402F">
        <w:rPr>
          <w:rFonts w:cs="Arial"/>
          <w:sz w:val="22"/>
          <w:szCs w:val="22"/>
        </w:rPr>
        <w:t>e</w:t>
      </w:r>
      <w:r w:rsidRPr="00DB402F">
        <w:rPr>
          <w:rFonts w:cs="Arial"/>
          <w:sz w:val="22"/>
          <w:szCs w:val="22"/>
        </w:rPr>
        <w:t>nhado, as atividades desenvolvidas e o período trabalhado em papel timbrado, constando a co</w:t>
      </w:r>
      <w:r w:rsidRPr="00DB402F">
        <w:rPr>
          <w:rFonts w:cs="Arial"/>
          <w:sz w:val="22"/>
          <w:szCs w:val="22"/>
        </w:rPr>
        <w:t>m</w:t>
      </w:r>
      <w:r w:rsidRPr="00DB402F">
        <w:rPr>
          <w:rFonts w:cs="Arial"/>
          <w:sz w:val="22"/>
          <w:szCs w:val="22"/>
        </w:rPr>
        <w:t>petente assinatura do expedidor;</w:t>
      </w:r>
    </w:p>
    <w:p w:rsidR="0032170A" w:rsidRPr="000F4933" w:rsidRDefault="00623211" w:rsidP="00103F9D">
      <w:p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5</w:t>
      </w:r>
      <w:r w:rsidR="0032170A" w:rsidRPr="000F4933">
        <w:rPr>
          <w:rFonts w:cs="Arial"/>
          <w:b/>
          <w:sz w:val="22"/>
          <w:szCs w:val="22"/>
        </w:rPr>
        <w:t>.</w:t>
      </w:r>
      <w:r w:rsidR="0032170A">
        <w:rPr>
          <w:rFonts w:cs="Arial"/>
          <w:b/>
          <w:sz w:val="22"/>
          <w:szCs w:val="22"/>
        </w:rPr>
        <w:t>4</w:t>
      </w:r>
      <w:r w:rsidR="0032170A" w:rsidRPr="000F4933">
        <w:rPr>
          <w:rFonts w:cs="Arial"/>
          <w:sz w:val="22"/>
          <w:szCs w:val="22"/>
        </w:rPr>
        <w:t xml:space="preserve"> Na hipótese de não existir a unidade de recursos humanos de que trata a letra "b" do su</w:t>
      </w:r>
      <w:r w:rsidR="003E24F7">
        <w:rPr>
          <w:rFonts w:cs="Arial"/>
          <w:sz w:val="22"/>
          <w:szCs w:val="22"/>
        </w:rPr>
        <w:t>bitem 5</w:t>
      </w:r>
      <w:r w:rsidR="0032170A" w:rsidRPr="000F4933">
        <w:rPr>
          <w:rFonts w:cs="Arial"/>
          <w:sz w:val="22"/>
          <w:szCs w:val="22"/>
        </w:rPr>
        <w:t>.</w:t>
      </w:r>
      <w:r w:rsidR="0032170A">
        <w:rPr>
          <w:rFonts w:cs="Arial"/>
          <w:sz w:val="22"/>
          <w:szCs w:val="22"/>
        </w:rPr>
        <w:t>3</w:t>
      </w:r>
      <w:r w:rsidR="0032170A" w:rsidRPr="000F4933">
        <w:rPr>
          <w:rFonts w:cs="Arial"/>
          <w:sz w:val="22"/>
          <w:szCs w:val="22"/>
        </w:rPr>
        <w:t>, a Certidão/Declaração deverá ser emitida pela autoridade responsável pelo fornecimento do documento, que declarará a referida inexistência.</w:t>
      </w:r>
    </w:p>
    <w:p w:rsidR="0032170A" w:rsidRPr="000F4933" w:rsidRDefault="00623211" w:rsidP="00103F9D">
      <w:p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5</w:t>
      </w:r>
      <w:r w:rsidR="0032170A" w:rsidRPr="000F4933">
        <w:rPr>
          <w:rFonts w:cs="Arial"/>
          <w:b/>
          <w:sz w:val="22"/>
          <w:szCs w:val="22"/>
        </w:rPr>
        <w:t>.</w:t>
      </w:r>
      <w:r w:rsidR="0032170A">
        <w:rPr>
          <w:rFonts w:cs="Arial"/>
          <w:b/>
          <w:sz w:val="22"/>
          <w:szCs w:val="22"/>
        </w:rPr>
        <w:t>5</w:t>
      </w:r>
      <w:r w:rsidR="0032170A" w:rsidRPr="000F4933">
        <w:rPr>
          <w:rFonts w:cs="Arial"/>
          <w:sz w:val="22"/>
          <w:szCs w:val="22"/>
        </w:rPr>
        <w:t xml:space="preserve"> Nos casos de comprovação de experiência profissional em instituições particulares, só serão válidas para fins de pontuação as que forem acompanhadas de cópias de registros na Carteira de Trabalho e Previdência Social (CTPS);</w:t>
      </w:r>
    </w:p>
    <w:p w:rsidR="0032170A" w:rsidRPr="000F4933" w:rsidRDefault="00623211" w:rsidP="00103F9D">
      <w:p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5</w:t>
      </w:r>
      <w:r w:rsidR="0032170A" w:rsidRPr="000F4933">
        <w:rPr>
          <w:rFonts w:cs="Arial"/>
          <w:b/>
          <w:sz w:val="22"/>
          <w:szCs w:val="22"/>
        </w:rPr>
        <w:t>.</w:t>
      </w:r>
      <w:r w:rsidR="0032170A">
        <w:rPr>
          <w:rFonts w:cs="Arial"/>
          <w:b/>
          <w:sz w:val="22"/>
          <w:szCs w:val="22"/>
        </w:rPr>
        <w:t>6</w:t>
      </w:r>
      <w:r w:rsidR="0032170A">
        <w:rPr>
          <w:rFonts w:cs="Arial"/>
          <w:sz w:val="22"/>
          <w:szCs w:val="22"/>
        </w:rPr>
        <w:t xml:space="preserve"> Estágio</w:t>
      </w:r>
      <w:r w:rsidR="0032170A" w:rsidRPr="000F4933">
        <w:rPr>
          <w:rFonts w:cs="Arial"/>
          <w:sz w:val="22"/>
          <w:szCs w:val="22"/>
        </w:rPr>
        <w:t xml:space="preserve"> curricular</w:t>
      </w:r>
      <w:r w:rsidR="0032170A">
        <w:rPr>
          <w:rFonts w:cs="Arial"/>
          <w:sz w:val="22"/>
          <w:szCs w:val="22"/>
        </w:rPr>
        <w:t>, estágio extracurricular, estágio remunerado, trabalho voluntário</w:t>
      </w:r>
      <w:r w:rsidR="0032170A" w:rsidRPr="000F4933">
        <w:rPr>
          <w:rFonts w:cs="Arial"/>
          <w:sz w:val="22"/>
          <w:szCs w:val="22"/>
        </w:rPr>
        <w:t xml:space="preserve"> e/ou </w:t>
      </w:r>
      <w:r w:rsidR="0032170A">
        <w:rPr>
          <w:rFonts w:cs="Arial"/>
          <w:sz w:val="22"/>
          <w:szCs w:val="22"/>
        </w:rPr>
        <w:t>mon</w:t>
      </w:r>
      <w:r w:rsidR="0032170A">
        <w:rPr>
          <w:rFonts w:cs="Arial"/>
          <w:sz w:val="22"/>
          <w:szCs w:val="22"/>
        </w:rPr>
        <w:t>i</w:t>
      </w:r>
      <w:r w:rsidR="0032170A">
        <w:rPr>
          <w:rFonts w:cs="Arial"/>
          <w:sz w:val="22"/>
          <w:szCs w:val="22"/>
        </w:rPr>
        <w:t>toria</w:t>
      </w:r>
      <w:r w:rsidR="0032170A" w:rsidRPr="000F4933">
        <w:rPr>
          <w:rFonts w:cs="Arial"/>
          <w:sz w:val="22"/>
          <w:szCs w:val="22"/>
        </w:rPr>
        <w:t>, ainda que afetos à área objeto da contratação, não serão considerados para comprovação de experiência profissional;</w:t>
      </w:r>
    </w:p>
    <w:p w:rsidR="0032170A" w:rsidRDefault="00623211" w:rsidP="00103F9D">
      <w:p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5</w:t>
      </w:r>
      <w:r w:rsidR="0032170A" w:rsidRPr="000F4933">
        <w:rPr>
          <w:rFonts w:cs="Arial"/>
          <w:b/>
          <w:sz w:val="22"/>
          <w:szCs w:val="22"/>
        </w:rPr>
        <w:t>.</w:t>
      </w:r>
      <w:r w:rsidR="0032170A">
        <w:rPr>
          <w:rFonts w:cs="Arial"/>
          <w:b/>
          <w:sz w:val="22"/>
          <w:szCs w:val="22"/>
        </w:rPr>
        <w:t>7</w:t>
      </w:r>
      <w:r w:rsidR="0032170A" w:rsidRPr="000F4933">
        <w:rPr>
          <w:rFonts w:cs="Arial"/>
          <w:sz w:val="22"/>
          <w:szCs w:val="22"/>
        </w:rPr>
        <w:t xml:space="preserve"> Qualquer informação falsa ou não comprovada gera a eliminação do candidato do presente processo seletivo, sem prejuízo de outras sanções cabíveis.</w:t>
      </w:r>
    </w:p>
    <w:p w:rsidR="00293CCB" w:rsidRPr="00DE3D82" w:rsidRDefault="00293CCB" w:rsidP="00103F9D">
      <w:pPr>
        <w:spacing w:line="360" w:lineRule="auto"/>
        <w:jc w:val="both"/>
        <w:rPr>
          <w:rFonts w:cs="Arial"/>
          <w:sz w:val="8"/>
          <w:szCs w:val="8"/>
        </w:rPr>
      </w:pPr>
    </w:p>
    <w:p w:rsidR="00C922FD" w:rsidRDefault="00623211" w:rsidP="00103F9D">
      <w:pPr>
        <w:pStyle w:val="Default"/>
        <w:spacing w:line="360" w:lineRule="auto"/>
        <w:jc w:val="both"/>
        <w:rPr>
          <w:rFonts w:ascii="Arial" w:hAnsi="Arial"/>
          <w:b/>
          <w:color w:val="auto"/>
          <w:sz w:val="22"/>
        </w:rPr>
      </w:pPr>
      <w:r>
        <w:rPr>
          <w:rFonts w:ascii="Arial" w:hAnsi="Arial"/>
          <w:b/>
          <w:color w:val="auto"/>
          <w:sz w:val="22"/>
        </w:rPr>
        <w:t>6</w:t>
      </w:r>
      <w:r w:rsidR="00C922FD">
        <w:rPr>
          <w:rFonts w:ascii="Arial" w:hAnsi="Arial"/>
          <w:b/>
          <w:color w:val="auto"/>
          <w:sz w:val="22"/>
        </w:rPr>
        <w:t xml:space="preserve"> – DA CLASSIFICAÇÃO DOS CANDIDATOS</w:t>
      </w:r>
    </w:p>
    <w:p w:rsidR="0004589D" w:rsidRDefault="00623211" w:rsidP="00711E8B">
      <w:pPr>
        <w:pStyle w:val="Default"/>
        <w:tabs>
          <w:tab w:val="left" w:pos="0"/>
        </w:tabs>
        <w:spacing w:line="360" w:lineRule="auto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  <w:sz w:val="22"/>
        </w:rPr>
        <w:t>6</w:t>
      </w:r>
      <w:r w:rsidR="000C7FE3" w:rsidRPr="0032170A">
        <w:rPr>
          <w:rFonts w:ascii="Arial" w:hAnsi="Arial"/>
          <w:b/>
          <w:color w:val="auto"/>
          <w:sz w:val="22"/>
        </w:rPr>
        <w:t>.1</w:t>
      </w:r>
      <w:r w:rsidR="0032170A">
        <w:rPr>
          <w:rFonts w:ascii="Arial" w:hAnsi="Arial"/>
          <w:color w:val="auto"/>
          <w:sz w:val="22"/>
        </w:rPr>
        <w:t xml:space="preserve"> </w:t>
      </w:r>
      <w:r w:rsidR="0004589D">
        <w:rPr>
          <w:rFonts w:ascii="Arial" w:hAnsi="Arial"/>
          <w:color w:val="auto"/>
          <w:sz w:val="22"/>
        </w:rPr>
        <w:t>A classificação final dar-se-á, exclusivamente, com base n</w:t>
      </w:r>
      <w:r w:rsidR="00325742">
        <w:rPr>
          <w:rFonts w:ascii="Arial" w:hAnsi="Arial"/>
          <w:color w:val="auto"/>
          <w:sz w:val="22"/>
        </w:rPr>
        <w:t>a</w:t>
      </w:r>
      <w:r w:rsidR="0004589D">
        <w:rPr>
          <w:rFonts w:ascii="Arial" w:hAnsi="Arial"/>
          <w:color w:val="auto"/>
          <w:sz w:val="22"/>
        </w:rPr>
        <w:t xml:space="preserve"> </w:t>
      </w:r>
      <w:r w:rsidR="00325742">
        <w:rPr>
          <w:rFonts w:ascii="Arial" w:hAnsi="Arial"/>
          <w:color w:val="auto"/>
          <w:sz w:val="22"/>
        </w:rPr>
        <w:t>avaliação d</w:t>
      </w:r>
      <w:r w:rsidR="00A2739A">
        <w:rPr>
          <w:rFonts w:ascii="Arial" w:hAnsi="Arial"/>
          <w:color w:val="auto"/>
          <w:sz w:val="22"/>
        </w:rPr>
        <w:t>os</w:t>
      </w:r>
      <w:r w:rsidR="00325742">
        <w:rPr>
          <w:rFonts w:ascii="Arial" w:hAnsi="Arial"/>
          <w:color w:val="auto"/>
          <w:sz w:val="22"/>
        </w:rPr>
        <w:t xml:space="preserve"> títulos</w:t>
      </w:r>
      <w:r w:rsidR="00A2739A">
        <w:rPr>
          <w:rFonts w:ascii="Arial" w:hAnsi="Arial"/>
          <w:color w:val="auto"/>
          <w:sz w:val="22"/>
        </w:rPr>
        <w:t xml:space="preserve"> apresent</w:t>
      </w:r>
      <w:r w:rsidR="00A2739A">
        <w:rPr>
          <w:rFonts w:ascii="Arial" w:hAnsi="Arial"/>
          <w:color w:val="auto"/>
          <w:sz w:val="22"/>
        </w:rPr>
        <w:t>a</w:t>
      </w:r>
      <w:r w:rsidR="00A2739A">
        <w:rPr>
          <w:rFonts w:ascii="Arial" w:hAnsi="Arial"/>
          <w:color w:val="auto"/>
          <w:sz w:val="22"/>
        </w:rPr>
        <w:t>dos</w:t>
      </w:r>
      <w:r w:rsidR="0004589D">
        <w:rPr>
          <w:rFonts w:ascii="Arial" w:hAnsi="Arial"/>
          <w:color w:val="auto"/>
          <w:sz w:val="22"/>
        </w:rPr>
        <w:t>.</w:t>
      </w:r>
    </w:p>
    <w:p w:rsidR="0004589D" w:rsidRDefault="00623211" w:rsidP="00711E8B">
      <w:pPr>
        <w:pStyle w:val="Default"/>
        <w:tabs>
          <w:tab w:val="left" w:pos="0"/>
        </w:tabs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6</w:t>
      </w:r>
      <w:r w:rsidR="000C7FE3" w:rsidRPr="0032170A">
        <w:rPr>
          <w:rFonts w:ascii="Arial" w:hAnsi="Arial"/>
          <w:b/>
          <w:sz w:val="22"/>
        </w:rPr>
        <w:t>.</w:t>
      </w:r>
      <w:r w:rsidR="0032170A" w:rsidRPr="0032170A">
        <w:rPr>
          <w:rFonts w:ascii="Arial" w:hAnsi="Arial"/>
          <w:b/>
          <w:sz w:val="22"/>
        </w:rPr>
        <w:t>2</w:t>
      </w:r>
      <w:r w:rsidR="0032170A">
        <w:rPr>
          <w:rFonts w:ascii="Arial" w:hAnsi="Arial"/>
          <w:sz w:val="22"/>
        </w:rPr>
        <w:t xml:space="preserve"> </w:t>
      </w:r>
      <w:r w:rsidR="00E20DF9">
        <w:rPr>
          <w:rFonts w:ascii="Arial" w:hAnsi="Arial"/>
          <w:sz w:val="22"/>
        </w:rPr>
        <w:t xml:space="preserve">A relação contendo os candidatos classificados no Processo Seletivo objeto deste Edital será publicada no Diário Oficial do Município </w:t>
      </w:r>
      <w:r w:rsidR="00C9758C">
        <w:rPr>
          <w:rFonts w:ascii="Arial" w:hAnsi="Arial"/>
          <w:sz w:val="22"/>
        </w:rPr>
        <w:t xml:space="preserve">de Campo Grande </w:t>
      </w:r>
      <w:r w:rsidR="0032170A" w:rsidRPr="00C9758C">
        <w:rPr>
          <w:rFonts w:ascii="Arial" w:hAnsi="Arial"/>
          <w:sz w:val="20"/>
          <w:szCs w:val="20"/>
        </w:rPr>
        <w:t>–</w:t>
      </w:r>
      <w:r w:rsidR="00E20DF9" w:rsidRPr="00C9758C">
        <w:rPr>
          <w:rFonts w:ascii="Arial" w:hAnsi="Arial"/>
          <w:sz w:val="20"/>
          <w:szCs w:val="20"/>
        </w:rPr>
        <w:t xml:space="preserve"> DIOGRANDE</w:t>
      </w:r>
      <w:r w:rsidR="0032170A">
        <w:rPr>
          <w:rFonts w:ascii="Arial" w:hAnsi="Arial"/>
          <w:sz w:val="22"/>
        </w:rPr>
        <w:t xml:space="preserve">. </w:t>
      </w:r>
    </w:p>
    <w:p w:rsidR="00293CCB" w:rsidRPr="00DE3D82" w:rsidRDefault="00293CCB" w:rsidP="00711E8B">
      <w:pPr>
        <w:pStyle w:val="Default"/>
        <w:tabs>
          <w:tab w:val="left" w:pos="0"/>
        </w:tabs>
        <w:spacing w:line="360" w:lineRule="auto"/>
        <w:jc w:val="both"/>
        <w:rPr>
          <w:rFonts w:ascii="Arial" w:hAnsi="Arial"/>
          <w:sz w:val="8"/>
          <w:szCs w:val="8"/>
        </w:rPr>
      </w:pPr>
    </w:p>
    <w:p w:rsidR="00121DAA" w:rsidRDefault="00121DAA" w:rsidP="00103F9D">
      <w:pPr>
        <w:pStyle w:val="Default"/>
        <w:tabs>
          <w:tab w:val="left" w:pos="709"/>
        </w:tabs>
        <w:spacing w:line="360" w:lineRule="auto"/>
        <w:ind w:left="709" w:hanging="709"/>
        <w:jc w:val="both"/>
        <w:rPr>
          <w:rFonts w:ascii="Arial" w:hAnsi="Arial"/>
          <w:sz w:val="2"/>
          <w:szCs w:val="2"/>
        </w:rPr>
      </w:pPr>
    </w:p>
    <w:p w:rsidR="0032170A" w:rsidRPr="000F4933" w:rsidRDefault="00623211" w:rsidP="00103F9D">
      <w:pPr>
        <w:spacing w:line="360" w:lineRule="auto"/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7</w:t>
      </w:r>
      <w:r w:rsidR="0032170A" w:rsidRPr="000F4933">
        <w:rPr>
          <w:rFonts w:cs="Arial"/>
          <w:b/>
          <w:bCs/>
          <w:sz w:val="22"/>
          <w:szCs w:val="22"/>
        </w:rPr>
        <w:t>. DO CRITÉRIO DE DESEMPATE</w:t>
      </w:r>
    </w:p>
    <w:p w:rsidR="0032170A" w:rsidRPr="000F4933" w:rsidRDefault="00103F9D" w:rsidP="00103F9D">
      <w:pPr>
        <w:spacing w:line="360" w:lineRule="auto"/>
        <w:jc w:val="both"/>
        <w:rPr>
          <w:rFonts w:cs="Arial"/>
          <w:sz w:val="22"/>
          <w:szCs w:val="22"/>
        </w:rPr>
      </w:pPr>
      <w:r w:rsidRPr="00F94540">
        <w:rPr>
          <w:rFonts w:cs="Arial"/>
          <w:b/>
          <w:sz w:val="22"/>
          <w:szCs w:val="22"/>
        </w:rPr>
        <w:t>a</w:t>
      </w:r>
      <w:r w:rsidR="0032170A" w:rsidRPr="00F94540">
        <w:rPr>
          <w:rFonts w:cs="Arial"/>
          <w:b/>
          <w:sz w:val="22"/>
          <w:szCs w:val="22"/>
        </w:rPr>
        <w:t>)</w:t>
      </w:r>
      <w:r w:rsidR="0032170A" w:rsidRPr="000F4933">
        <w:rPr>
          <w:rFonts w:cs="Arial"/>
          <w:sz w:val="22"/>
          <w:szCs w:val="22"/>
        </w:rPr>
        <w:t xml:space="preserve"> </w:t>
      </w:r>
      <w:r w:rsidR="00C9758C">
        <w:rPr>
          <w:rFonts w:cs="Arial"/>
          <w:sz w:val="22"/>
          <w:szCs w:val="22"/>
        </w:rPr>
        <w:t xml:space="preserve">ter </w:t>
      </w:r>
      <w:r w:rsidR="0032170A" w:rsidRPr="000F4933">
        <w:rPr>
          <w:rFonts w:cs="Arial"/>
          <w:sz w:val="22"/>
          <w:szCs w:val="22"/>
        </w:rPr>
        <w:t>maior idade;</w:t>
      </w:r>
    </w:p>
    <w:p w:rsidR="0032170A" w:rsidRDefault="00103F9D" w:rsidP="00103F9D">
      <w:pPr>
        <w:spacing w:line="360" w:lineRule="auto"/>
        <w:jc w:val="both"/>
        <w:rPr>
          <w:rFonts w:cs="Arial"/>
          <w:sz w:val="22"/>
          <w:szCs w:val="22"/>
        </w:rPr>
      </w:pPr>
      <w:r w:rsidRPr="00F94540">
        <w:rPr>
          <w:rFonts w:cs="Arial"/>
          <w:b/>
          <w:sz w:val="22"/>
          <w:szCs w:val="22"/>
        </w:rPr>
        <w:t>b</w:t>
      </w:r>
      <w:r w:rsidR="0032170A" w:rsidRPr="00F94540">
        <w:rPr>
          <w:rFonts w:cs="Arial"/>
          <w:b/>
          <w:sz w:val="22"/>
          <w:szCs w:val="22"/>
        </w:rPr>
        <w:t>)</w:t>
      </w:r>
      <w:r w:rsidR="0032170A" w:rsidRPr="000F4933">
        <w:rPr>
          <w:rFonts w:cs="Arial"/>
          <w:sz w:val="22"/>
          <w:szCs w:val="22"/>
        </w:rPr>
        <w:t xml:space="preserve"> ocorrendo, </w:t>
      </w:r>
      <w:r w:rsidR="00C9758C">
        <w:rPr>
          <w:rFonts w:cs="Arial"/>
          <w:sz w:val="22"/>
          <w:szCs w:val="22"/>
        </w:rPr>
        <w:t>nesse caso</w:t>
      </w:r>
      <w:r w:rsidR="0032170A" w:rsidRPr="000F4933">
        <w:rPr>
          <w:rFonts w:cs="Arial"/>
          <w:sz w:val="22"/>
          <w:szCs w:val="22"/>
        </w:rPr>
        <w:t>, o empate de idade, em função da data de nascimento, serão analis</w:t>
      </w:r>
      <w:r w:rsidR="0032170A" w:rsidRPr="000F4933">
        <w:rPr>
          <w:rFonts w:cs="Arial"/>
          <w:sz w:val="22"/>
          <w:szCs w:val="22"/>
        </w:rPr>
        <w:t>a</w:t>
      </w:r>
      <w:r w:rsidR="0032170A" w:rsidRPr="000F4933">
        <w:rPr>
          <w:rFonts w:cs="Arial"/>
          <w:sz w:val="22"/>
          <w:szCs w:val="22"/>
        </w:rPr>
        <w:t>das as certidões de nascimento dos candidatos empatados, para constatar o dese</w:t>
      </w:r>
      <w:r w:rsidR="00741D98">
        <w:rPr>
          <w:rFonts w:cs="Arial"/>
          <w:sz w:val="22"/>
          <w:szCs w:val="22"/>
        </w:rPr>
        <w:t>mpate em hora, minuto e segundo.</w:t>
      </w:r>
    </w:p>
    <w:p w:rsidR="00293CCB" w:rsidRPr="00DE3D82" w:rsidRDefault="00293CCB" w:rsidP="00103F9D">
      <w:pPr>
        <w:spacing w:line="360" w:lineRule="auto"/>
        <w:jc w:val="both"/>
        <w:rPr>
          <w:rFonts w:cs="Arial"/>
          <w:sz w:val="8"/>
          <w:szCs w:val="8"/>
        </w:rPr>
      </w:pPr>
    </w:p>
    <w:p w:rsidR="0032170A" w:rsidRDefault="0032170A" w:rsidP="00103F9D">
      <w:pPr>
        <w:pStyle w:val="Default"/>
        <w:tabs>
          <w:tab w:val="left" w:pos="709"/>
        </w:tabs>
        <w:spacing w:line="360" w:lineRule="auto"/>
        <w:ind w:left="709" w:hanging="709"/>
        <w:jc w:val="both"/>
        <w:rPr>
          <w:rFonts w:ascii="Arial" w:hAnsi="Arial"/>
          <w:sz w:val="2"/>
          <w:szCs w:val="2"/>
        </w:rPr>
      </w:pPr>
    </w:p>
    <w:p w:rsidR="00C9758C" w:rsidRPr="000F4933" w:rsidRDefault="00623211" w:rsidP="00103F9D">
      <w:p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8</w:t>
      </w:r>
      <w:r w:rsidR="00C9758C" w:rsidRPr="000F4933">
        <w:rPr>
          <w:rFonts w:cs="Arial"/>
          <w:b/>
          <w:bCs/>
          <w:sz w:val="22"/>
          <w:szCs w:val="22"/>
        </w:rPr>
        <w:t>. DO</w:t>
      </w:r>
      <w:r w:rsidR="00C9758C">
        <w:rPr>
          <w:rFonts w:cs="Arial"/>
          <w:b/>
          <w:bCs/>
          <w:sz w:val="22"/>
          <w:szCs w:val="22"/>
        </w:rPr>
        <w:t>S</w:t>
      </w:r>
      <w:r w:rsidR="00C9758C" w:rsidRPr="000F4933">
        <w:rPr>
          <w:rFonts w:cs="Arial"/>
          <w:b/>
          <w:bCs/>
          <w:sz w:val="22"/>
          <w:szCs w:val="22"/>
        </w:rPr>
        <w:t xml:space="preserve"> RECURSO</w:t>
      </w:r>
      <w:r w:rsidR="00C9758C">
        <w:rPr>
          <w:rFonts w:cs="Arial"/>
          <w:b/>
          <w:bCs/>
          <w:sz w:val="22"/>
          <w:szCs w:val="22"/>
        </w:rPr>
        <w:t>S</w:t>
      </w:r>
    </w:p>
    <w:p w:rsidR="00C9758C" w:rsidRPr="002D28D5" w:rsidRDefault="00623211" w:rsidP="00103F9D">
      <w:p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8</w:t>
      </w:r>
      <w:r w:rsidR="00C9758C" w:rsidRPr="00623211">
        <w:rPr>
          <w:rFonts w:cs="Arial"/>
          <w:b/>
          <w:sz w:val="22"/>
          <w:szCs w:val="22"/>
        </w:rPr>
        <w:t>.1</w:t>
      </w:r>
      <w:r w:rsidR="00C9758C" w:rsidRPr="002D28D5">
        <w:rPr>
          <w:rFonts w:cs="Arial"/>
          <w:sz w:val="22"/>
          <w:szCs w:val="22"/>
        </w:rPr>
        <w:t xml:space="preserve"> O candidato poderá recorrer, nos </w:t>
      </w:r>
      <w:proofErr w:type="gramStart"/>
      <w:r w:rsidR="00C9758C" w:rsidRPr="002D28D5">
        <w:rPr>
          <w:rFonts w:cs="Arial"/>
          <w:sz w:val="22"/>
          <w:szCs w:val="22"/>
        </w:rPr>
        <w:t>2</w:t>
      </w:r>
      <w:proofErr w:type="gramEnd"/>
      <w:r w:rsidR="00C9758C" w:rsidRPr="002D28D5">
        <w:rPr>
          <w:rFonts w:cs="Arial"/>
          <w:sz w:val="22"/>
          <w:szCs w:val="22"/>
        </w:rPr>
        <w:t xml:space="preserve"> (dois) dias úteis contados a partir da data d</w:t>
      </w:r>
      <w:r w:rsidR="00C973C2">
        <w:rPr>
          <w:rFonts w:cs="Arial"/>
          <w:sz w:val="22"/>
          <w:szCs w:val="22"/>
        </w:rPr>
        <w:t>a</w:t>
      </w:r>
      <w:r w:rsidR="00C9758C" w:rsidRPr="002D28D5">
        <w:rPr>
          <w:rFonts w:cs="Arial"/>
          <w:sz w:val="22"/>
          <w:szCs w:val="22"/>
        </w:rPr>
        <w:t xml:space="preserve"> publicação do resultado preliminar quanto:</w:t>
      </w:r>
    </w:p>
    <w:p w:rsidR="00C9758C" w:rsidRPr="00DB402F" w:rsidRDefault="00C9758C" w:rsidP="00103F9D">
      <w:pPr>
        <w:spacing w:line="360" w:lineRule="auto"/>
        <w:jc w:val="both"/>
        <w:rPr>
          <w:rFonts w:cs="Arial"/>
          <w:sz w:val="22"/>
          <w:szCs w:val="22"/>
        </w:rPr>
      </w:pPr>
      <w:r w:rsidRPr="00DB402F">
        <w:rPr>
          <w:rFonts w:cs="Arial"/>
          <w:b/>
          <w:sz w:val="22"/>
          <w:szCs w:val="22"/>
        </w:rPr>
        <w:t xml:space="preserve">a) </w:t>
      </w:r>
      <w:r w:rsidRPr="00DB402F">
        <w:rPr>
          <w:rFonts w:cs="Arial"/>
          <w:sz w:val="22"/>
          <w:szCs w:val="22"/>
        </w:rPr>
        <w:t>à omissão de seu nome ou para retificação de dados ocorridos na publicação da relação de inscritos;</w:t>
      </w:r>
    </w:p>
    <w:p w:rsidR="00C9758C" w:rsidRPr="00DB402F" w:rsidRDefault="00C9758C" w:rsidP="00103F9D">
      <w:pPr>
        <w:spacing w:line="360" w:lineRule="auto"/>
        <w:jc w:val="both"/>
        <w:rPr>
          <w:rFonts w:cs="Arial"/>
          <w:sz w:val="22"/>
          <w:szCs w:val="22"/>
        </w:rPr>
      </w:pPr>
      <w:r w:rsidRPr="00DB402F">
        <w:rPr>
          <w:rFonts w:cs="Arial"/>
          <w:b/>
          <w:sz w:val="22"/>
          <w:szCs w:val="22"/>
        </w:rPr>
        <w:t xml:space="preserve">b) </w:t>
      </w:r>
      <w:r w:rsidRPr="00DB402F">
        <w:rPr>
          <w:rFonts w:cs="Arial"/>
          <w:sz w:val="22"/>
          <w:szCs w:val="22"/>
        </w:rPr>
        <w:t>à pontuação da prova de títulos divulgada através do resultado preliminar.</w:t>
      </w:r>
    </w:p>
    <w:p w:rsidR="00C9758C" w:rsidRDefault="00623211" w:rsidP="00103F9D">
      <w:p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8</w:t>
      </w:r>
      <w:r w:rsidR="00C9758C" w:rsidRPr="00DB402F">
        <w:rPr>
          <w:rFonts w:cs="Arial"/>
          <w:b/>
          <w:sz w:val="22"/>
          <w:szCs w:val="22"/>
        </w:rPr>
        <w:t xml:space="preserve">.2 </w:t>
      </w:r>
      <w:r w:rsidR="00C9758C" w:rsidRPr="00DB402F">
        <w:rPr>
          <w:rFonts w:cs="Arial"/>
          <w:sz w:val="22"/>
          <w:szCs w:val="22"/>
        </w:rPr>
        <w:t>O recurso deverá ser direcionado à Comissão do Processo Seletivo Simplificado, assinado pelo candidato ou por seu representante legal, mediante procuração com poderes específicos e firma reconhecida em cartório.</w:t>
      </w:r>
    </w:p>
    <w:p w:rsidR="00DE3D82" w:rsidRPr="00C42AF5" w:rsidRDefault="00DE3D82" w:rsidP="00103F9D">
      <w:pPr>
        <w:spacing w:line="360" w:lineRule="auto"/>
        <w:jc w:val="both"/>
        <w:rPr>
          <w:rFonts w:cs="Arial"/>
          <w:sz w:val="2"/>
          <w:szCs w:val="2"/>
        </w:rPr>
      </w:pPr>
    </w:p>
    <w:p w:rsidR="00A27FB1" w:rsidRPr="00C9758C" w:rsidRDefault="00623211" w:rsidP="00A82EFA">
      <w:pPr>
        <w:shd w:val="clear" w:color="auto" w:fill="FFFFFF"/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lastRenderedPageBreak/>
        <w:t>8</w:t>
      </w:r>
      <w:r w:rsidR="00C9758C" w:rsidRPr="00DB402F">
        <w:rPr>
          <w:rFonts w:cs="Arial"/>
          <w:b/>
          <w:sz w:val="22"/>
          <w:szCs w:val="22"/>
        </w:rPr>
        <w:t xml:space="preserve">.3 </w:t>
      </w:r>
      <w:r w:rsidR="00C9758C" w:rsidRPr="00DB402F">
        <w:rPr>
          <w:rFonts w:cs="Arial"/>
          <w:sz w:val="22"/>
          <w:szCs w:val="22"/>
        </w:rPr>
        <w:t>Os recursos deverão ser protocolados na Central de Atendimento ao Cidadão/CAC – próximo à Maternidade Cândido Mariano, no Protocolo Geral.</w:t>
      </w:r>
    </w:p>
    <w:p w:rsidR="00780F2B" w:rsidRPr="00780F2B" w:rsidRDefault="00780F2B" w:rsidP="00103F9D">
      <w:pPr>
        <w:pStyle w:val="Default"/>
        <w:tabs>
          <w:tab w:val="left" w:pos="709"/>
        </w:tabs>
        <w:spacing w:line="360" w:lineRule="auto"/>
        <w:ind w:left="709" w:hanging="709"/>
        <w:jc w:val="both"/>
        <w:rPr>
          <w:rFonts w:ascii="Arial" w:hAnsi="Arial"/>
          <w:sz w:val="2"/>
          <w:szCs w:val="2"/>
        </w:rPr>
      </w:pPr>
    </w:p>
    <w:p w:rsidR="00DE3D82" w:rsidRPr="00CF1563" w:rsidRDefault="00DE3D82" w:rsidP="00103F9D">
      <w:pPr>
        <w:spacing w:line="360" w:lineRule="auto"/>
        <w:jc w:val="both"/>
        <w:rPr>
          <w:rFonts w:cs="Arial"/>
          <w:b/>
          <w:bCs/>
          <w:sz w:val="2"/>
          <w:szCs w:val="2"/>
        </w:rPr>
      </w:pPr>
    </w:p>
    <w:p w:rsidR="00C9758C" w:rsidRPr="000F4933" w:rsidRDefault="00623211" w:rsidP="00103F9D">
      <w:pPr>
        <w:spacing w:line="360" w:lineRule="auto"/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9</w:t>
      </w:r>
      <w:r w:rsidR="00C9758C" w:rsidRPr="000F4933">
        <w:rPr>
          <w:rFonts w:cs="Arial"/>
          <w:b/>
          <w:bCs/>
          <w:sz w:val="22"/>
          <w:szCs w:val="22"/>
        </w:rPr>
        <w:t>. DA CONTRATAÇÃO</w:t>
      </w:r>
    </w:p>
    <w:p w:rsidR="00C9758C" w:rsidRPr="000F4933" w:rsidRDefault="00623211" w:rsidP="00103F9D">
      <w:p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9</w:t>
      </w:r>
      <w:r w:rsidR="00C9758C" w:rsidRPr="000F4933">
        <w:rPr>
          <w:rFonts w:cs="Arial"/>
          <w:b/>
          <w:sz w:val="22"/>
          <w:szCs w:val="22"/>
        </w:rPr>
        <w:t>.1</w:t>
      </w:r>
      <w:r w:rsidR="00C9758C" w:rsidRPr="000F4933">
        <w:rPr>
          <w:rFonts w:cs="Arial"/>
          <w:sz w:val="22"/>
          <w:szCs w:val="22"/>
        </w:rPr>
        <w:t xml:space="preserve"> São requisitos básicos para a contratação:</w:t>
      </w:r>
    </w:p>
    <w:p w:rsidR="00C9758C" w:rsidRPr="000F4933" w:rsidRDefault="00C9758C" w:rsidP="00103F9D">
      <w:pPr>
        <w:spacing w:line="360" w:lineRule="auto"/>
        <w:jc w:val="both"/>
        <w:rPr>
          <w:rFonts w:cs="Arial"/>
          <w:sz w:val="22"/>
          <w:szCs w:val="22"/>
        </w:rPr>
      </w:pPr>
      <w:r w:rsidRPr="000F4933">
        <w:rPr>
          <w:rFonts w:cs="Arial"/>
          <w:sz w:val="22"/>
          <w:szCs w:val="22"/>
        </w:rPr>
        <w:t>a) ter sido aprovado no presente processo seletivo;</w:t>
      </w:r>
    </w:p>
    <w:p w:rsidR="00C9758C" w:rsidRPr="000F4933" w:rsidRDefault="00C9758C" w:rsidP="00103F9D">
      <w:pPr>
        <w:spacing w:line="360" w:lineRule="auto"/>
        <w:jc w:val="both"/>
        <w:rPr>
          <w:rFonts w:cs="Arial"/>
          <w:sz w:val="22"/>
          <w:szCs w:val="22"/>
        </w:rPr>
      </w:pPr>
      <w:r w:rsidRPr="000F4933">
        <w:rPr>
          <w:rFonts w:cs="Arial"/>
          <w:sz w:val="22"/>
          <w:szCs w:val="22"/>
        </w:rPr>
        <w:t>b) ser brasileiro nato ou naturalizado;</w:t>
      </w:r>
    </w:p>
    <w:p w:rsidR="00C9758C" w:rsidRPr="000F4933" w:rsidRDefault="00C9758C" w:rsidP="00103F9D">
      <w:pPr>
        <w:spacing w:line="360" w:lineRule="auto"/>
        <w:jc w:val="both"/>
        <w:rPr>
          <w:rFonts w:cs="Arial"/>
          <w:sz w:val="22"/>
          <w:szCs w:val="22"/>
        </w:rPr>
      </w:pPr>
      <w:r w:rsidRPr="000F4933">
        <w:rPr>
          <w:rFonts w:cs="Arial"/>
          <w:sz w:val="22"/>
          <w:szCs w:val="22"/>
        </w:rPr>
        <w:t xml:space="preserve">c) idade mínima de 18 (dezoito) anos; </w:t>
      </w:r>
    </w:p>
    <w:p w:rsidR="00C9758C" w:rsidRPr="000F4933" w:rsidRDefault="00C9758C" w:rsidP="00103F9D">
      <w:pPr>
        <w:spacing w:line="360" w:lineRule="auto"/>
        <w:jc w:val="both"/>
        <w:rPr>
          <w:rFonts w:cs="Arial"/>
          <w:sz w:val="22"/>
          <w:szCs w:val="22"/>
        </w:rPr>
      </w:pPr>
      <w:r w:rsidRPr="000F4933">
        <w:rPr>
          <w:rFonts w:cs="Arial"/>
          <w:sz w:val="22"/>
          <w:szCs w:val="22"/>
        </w:rPr>
        <w:t>d) estar em dia com as obrigações eleitorais;</w:t>
      </w:r>
    </w:p>
    <w:p w:rsidR="00C9758C" w:rsidRPr="000F4933" w:rsidRDefault="00C9758C" w:rsidP="00103F9D">
      <w:pPr>
        <w:spacing w:line="360" w:lineRule="auto"/>
        <w:jc w:val="both"/>
        <w:rPr>
          <w:rFonts w:cs="Arial"/>
          <w:sz w:val="22"/>
          <w:szCs w:val="22"/>
        </w:rPr>
      </w:pPr>
      <w:r w:rsidRPr="000F4933">
        <w:rPr>
          <w:rFonts w:cs="Arial"/>
          <w:sz w:val="22"/>
          <w:szCs w:val="22"/>
        </w:rPr>
        <w:t>e) ter certificado de reservista ou de dispensa de incorporação, em caso de candidato do sexo masculino;</w:t>
      </w:r>
    </w:p>
    <w:p w:rsidR="00C9758C" w:rsidRPr="000F4933" w:rsidRDefault="00C9758C" w:rsidP="00103F9D">
      <w:pPr>
        <w:spacing w:line="360" w:lineRule="auto"/>
        <w:jc w:val="both"/>
        <w:rPr>
          <w:rFonts w:cs="Arial"/>
          <w:sz w:val="22"/>
          <w:szCs w:val="22"/>
        </w:rPr>
      </w:pPr>
      <w:r w:rsidRPr="000F4933">
        <w:rPr>
          <w:rFonts w:cs="Arial"/>
          <w:sz w:val="22"/>
          <w:szCs w:val="22"/>
        </w:rPr>
        <w:t>f) ter aptidão física e mental para o exercício das atribuições da função;</w:t>
      </w:r>
    </w:p>
    <w:p w:rsidR="00C9758C" w:rsidRPr="000F4933" w:rsidRDefault="00C9758C" w:rsidP="00103F9D">
      <w:pPr>
        <w:spacing w:line="360" w:lineRule="auto"/>
        <w:jc w:val="both"/>
        <w:rPr>
          <w:rFonts w:cs="Arial"/>
          <w:sz w:val="22"/>
          <w:szCs w:val="22"/>
        </w:rPr>
      </w:pPr>
      <w:r w:rsidRPr="000F4933">
        <w:rPr>
          <w:rFonts w:cs="Arial"/>
          <w:sz w:val="22"/>
          <w:szCs w:val="22"/>
        </w:rPr>
        <w:t>g) cumprir as determinações deste edital;</w:t>
      </w:r>
    </w:p>
    <w:p w:rsidR="00C9758C" w:rsidRPr="00103F9D" w:rsidRDefault="00C9758C" w:rsidP="00103F9D">
      <w:pPr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</w:rPr>
      </w:pPr>
      <w:r w:rsidRPr="00103F9D">
        <w:rPr>
          <w:rFonts w:cs="Arial"/>
          <w:sz w:val="22"/>
          <w:szCs w:val="22"/>
        </w:rPr>
        <w:t xml:space="preserve">h) </w:t>
      </w:r>
      <w:r w:rsidR="00103F9D" w:rsidRPr="00103F9D">
        <w:rPr>
          <w:rFonts w:cs="Arial"/>
          <w:sz w:val="22"/>
          <w:szCs w:val="22"/>
        </w:rPr>
        <w:t>não ocupar cargo, emprego ou função pública e não acumular proventos de</w:t>
      </w:r>
      <w:r w:rsidR="00103F9D">
        <w:rPr>
          <w:rFonts w:cs="Arial"/>
          <w:sz w:val="22"/>
          <w:szCs w:val="22"/>
        </w:rPr>
        <w:t xml:space="preserve"> </w:t>
      </w:r>
      <w:r w:rsidR="00103F9D" w:rsidRPr="00103F9D">
        <w:rPr>
          <w:rFonts w:cs="Arial"/>
          <w:sz w:val="22"/>
          <w:szCs w:val="22"/>
        </w:rPr>
        <w:t>aposentadoria p</w:t>
      </w:r>
      <w:r w:rsidR="00103F9D" w:rsidRPr="00103F9D">
        <w:rPr>
          <w:rFonts w:cs="Arial"/>
          <w:sz w:val="22"/>
          <w:szCs w:val="22"/>
        </w:rPr>
        <w:t>a</w:t>
      </w:r>
      <w:r w:rsidR="00103F9D" w:rsidRPr="00103F9D">
        <w:rPr>
          <w:rFonts w:cs="Arial"/>
          <w:sz w:val="22"/>
          <w:szCs w:val="22"/>
        </w:rPr>
        <w:t>gos por previdência pública federal, estadual ou municipal, exceto nas</w:t>
      </w:r>
      <w:r w:rsidR="00103F9D">
        <w:rPr>
          <w:rFonts w:cs="Arial"/>
          <w:sz w:val="22"/>
          <w:szCs w:val="22"/>
        </w:rPr>
        <w:t xml:space="preserve"> </w:t>
      </w:r>
      <w:r w:rsidR="00103F9D" w:rsidRPr="00103F9D">
        <w:rPr>
          <w:rFonts w:cs="Arial"/>
          <w:sz w:val="22"/>
          <w:szCs w:val="22"/>
        </w:rPr>
        <w:t>hipóteses constantes do art. 37, inciso X, da Constituição Federal e art. 219 a 221 da Lei</w:t>
      </w:r>
      <w:r w:rsidR="00103F9D">
        <w:rPr>
          <w:rFonts w:cs="Arial"/>
          <w:sz w:val="22"/>
          <w:szCs w:val="22"/>
        </w:rPr>
        <w:t xml:space="preserve"> </w:t>
      </w:r>
      <w:r w:rsidR="00103F9D" w:rsidRPr="00103F9D">
        <w:rPr>
          <w:rFonts w:cs="Arial"/>
          <w:sz w:val="22"/>
          <w:szCs w:val="22"/>
        </w:rPr>
        <w:t>Complementar n. 190/2011 (Est</w:t>
      </w:r>
      <w:r w:rsidR="00103F9D" w:rsidRPr="00103F9D">
        <w:rPr>
          <w:rFonts w:cs="Arial"/>
          <w:sz w:val="22"/>
          <w:szCs w:val="22"/>
        </w:rPr>
        <w:t>a</w:t>
      </w:r>
      <w:r w:rsidR="00103F9D" w:rsidRPr="00103F9D">
        <w:rPr>
          <w:rFonts w:cs="Arial"/>
          <w:sz w:val="22"/>
          <w:szCs w:val="22"/>
        </w:rPr>
        <w:t>tuto do Servidor Público Municipal);</w:t>
      </w:r>
    </w:p>
    <w:p w:rsidR="00C9758C" w:rsidRPr="000F4933" w:rsidRDefault="00C9758C" w:rsidP="00103F9D">
      <w:pPr>
        <w:spacing w:line="360" w:lineRule="auto"/>
        <w:jc w:val="both"/>
        <w:rPr>
          <w:rFonts w:cs="Arial"/>
          <w:sz w:val="22"/>
          <w:szCs w:val="22"/>
        </w:rPr>
      </w:pPr>
      <w:r w:rsidRPr="000F4933">
        <w:rPr>
          <w:rFonts w:cs="Arial"/>
          <w:sz w:val="22"/>
          <w:szCs w:val="22"/>
        </w:rPr>
        <w:t>i) entrega</w:t>
      </w:r>
      <w:r>
        <w:rPr>
          <w:rFonts w:cs="Arial"/>
          <w:sz w:val="22"/>
          <w:szCs w:val="22"/>
        </w:rPr>
        <w:t>r</w:t>
      </w:r>
      <w:r w:rsidRPr="000F4933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todos </w:t>
      </w:r>
      <w:r w:rsidRPr="000F4933">
        <w:rPr>
          <w:rFonts w:cs="Arial"/>
          <w:sz w:val="22"/>
          <w:szCs w:val="22"/>
        </w:rPr>
        <w:t>os documentos comprobatórios dos requisitos exigidos para a função;</w:t>
      </w:r>
    </w:p>
    <w:p w:rsidR="00C9758C" w:rsidRPr="00210F29" w:rsidRDefault="00C9758C" w:rsidP="00210F29">
      <w:pPr>
        <w:spacing w:line="360" w:lineRule="auto"/>
        <w:jc w:val="both"/>
        <w:rPr>
          <w:rFonts w:cs="Arial"/>
          <w:sz w:val="22"/>
          <w:szCs w:val="22"/>
        </w:rPr>
      </w:pPr>
      <w:r w:rsidRPr="00210F29">
        <w:rPr>
          <w:rFonts w:cs="Arial"/>
          <w:sz w:val="22"/>
          <w:szCs w:val="22"/>
        </w:rPr>
        <w:t>j) comprovante da escolarida</w:t>
      </w:r>
      <w:r w:rsidR="00210F29">
        <w:rPr>
          <w:rFonts w:cs="Arial"/>
          <w:sz w:val="22"/>
          <w:szCs w:val="22"/>
        </w:rPr>
        <w:t>de correspondente à função;</w:t>
      </w:r>
    </w:p>
    <w:p w:rsidR="00210F29" w:rsidRPr="00210F29" w:rsidRDefault="00210F29" w:rsidP="00210F29">
      <w:pPr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</w:rPr>
      </w:pPr>
      <w:r w:rsidRPr="00210F29">
        <w:rPr>
          <w:rFonts w:cs="Arial"/>
          <w:sz w:val="22"/>
          <w:szCs w:val="22"/>
        </w:rPr>
        <w:t>k) não ter sido demitido por justa causa, em razão de falta grave, mediante decisão de</w:t>
      </w:r>
      <w:r>
        <w:rPr>
          <w:rFonts w:cs="Arial"/>
          <w:sz w:val="22"/>
          <w:szCs w:val="22"/>
        </w:rPr>
        <w:t xml:space="preserve"> </w:t>
      </w:r>
      <w:r w:rsidRPr="00210F29">
        <w:rPr>
          <w:rFonts w:cs="Arial"/>
          <w:sz w:val="22"/>
          <w:szCs w:val="22"/>
        </w:rPr>
        <w:t>qualquer esfera govern</w:t>
      </w:r>
      <w:r>
        <w:rPr>
          <w:rFonts w:cs="Arial"/>
          <w:sz w:val="22"/>
          <w:szCs w:val="22"/>
        </w:rPr>
        <w:t>amental, nos últimos cinco anos;</w:t>
      </w:r>
    </w:p>
    <w:p w:rsidR="00210F29" w:rsidRPr="00210F29" w:rsidRDefault="00210F29" w:rsidP="00210F29">
      <w:pPr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</w:rPr>
      </w:pPr>
      <w:r w:rsidRPr="00210F29">
        <w:rPr>
          <w:rFonts w:cs="Arial"/>
          <w:sz w:val="22"/>
          <w:szCs w:val="22"/>
        </w:rPr>
        <w:t xml:space="preserve">l) No contrato </w:t>
      </w:r>
      <w:proofErr w:type="gramStart"/>
      <w:r w:rsidRPr="00210F29">
        <w:rPr>
          <w:rFonts w:cs="Arial"/>
          <w:sz w:val="22"/>
          <w:szCs w:val="22"/>
        </w:rPr>
        <w:t>constarão</w:t>
      </w:r>
      <w:proofErr w:type="gramEnd"/>
      <w:r w:rsidRPr="00210F29">
        <w:rPr>
          <w:rFonts w:cs="Arial"/>
          <w:sz w:val="22"/>
          <w:szCs w:val="22"/>
        </w:rPr>
        <w:t>, obrigatoriamente, a função a ser desempenhada, o tempo</w:t>
      </w:r>
      <w:r>
        <w:rPr>
          <w:rFonts w:cs="Arial"/>
          <w:sz w:val="22"/>
          <w:szCs w:val="22"/>
        </w:rPr>
        <w:t xml:space="preserve"> </w:t>
      </w:r>
      <w:r w:rsidRPr="00210F29">
        <w:rPr>
          <w:rFonts w:cs="Arial"/>
          <w:sz w:val="22"/>
          <w:szCs w:val="22"/>
        </w:rPr>
        <w:t>de duração do contrato, as condições de renovação e de rescisão, o valor e a forma de</w:t>
      </w:r>
      <w:r>
        <w:rPr>
          <w:rFonts w:cs="Arial"/>
          <w:sz w:val="22"/>
          <w:szCs w:val="22"/>
        </w:rPr>
        <w:t xml:space="preserve"> </w:t>
      </w:r>
      <w:r w:rsidRPr="00210F29">
        <w:rPr>
          <w:rFonts w:cs="Arial"/>
          <w:sz w:val="22"/>
          <w:szCs w:val="22"/>
        </w:rPr>
        <w:t>remuneração, os direitos e obrigações do con</w:t>
      </w:r>
      <w:r w:rsidR="0058156A">
        <w:rPr>
          <w:rFonts w:cs="Arial"/>
          <w:sz w:val="22"/>
          <w:szCs w:val="22"/>
        </w:rPr>
        <w:t>tratado e a jornada de trabalho.</w:t>
      </w:r>
    </w:p>
    <w:p w:rsidR="00C9758C" w:rsidRPr="00C9758C" w:rsidRDefault="00C9758C" w:rsidP="00103F9D">
      <w:pPr>
        <w:spacing w:line="360" w:lineRule="auto"/>
        <w:jc w:val="both"/>
        <w:rPr>
          <w:rFonts w:cs="Arial"/>
          <w:sz w:val="2"/>
          <w:szCs w:val="2"/>
        </w:rPr>
      </w:pPr>
    </w:p>
    <w:p w:rsidR="00C9758C" w:rsidRPr="00C42AF5" w:rsidRDefault="00623211" w:rsidP="00103F9D">
      <w:p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9</w:t>
      </w:r>
      <w:r w:rsidR="00C9758C" w:rsidRPr="000F4933">
        <w:rPr>
          <w:rFonts w:cs="Arial"/>
          <w:b/>
          <w:sz w:val="22"/>
          <w:szCs w:val="22"/>
        </w:rPr>
        <w:t>.2</w:t>
      </w:r>
      <w:r w:rsidR="00C9758C" w:rsidRPr="000F4933">
        <w:rPr>
          <w:rFonts w:cs="Arial"/>
          <w:sz w:val="22"/>
          <w:szCs w:val="22"/>
        </w:rPr>
        <w:t xml:space="preserve"> Os candidatos classificados serão convocados para contratação pelo Município de Campo Grande, para exercício na Secretaria Municipal de </w:t>
      </w:r>
      <w:r w:rsidR="00C9758C">
        <w:rPr>
          <w:rFonts w:cs="Arial"/>
          <w:sz w:val="22"/>
          <w:szCs w:val="22"/>
        </w:rPr>
        <w:t>Educação</w:t>
      </w:r>
      <w:r w:rsidR="00C9758C" w:rsidRPr="000F4933">
        <w:rPr>
          <w:rFonts w:cs="Arial"/>
          <w:sz w:val="22"/>
          <w:szCs w:val="22"/>
        </w:rPr>
        <w:t>, por um período de 12 (doze) meses, na forma dos artigos 292 e 293, da Lei Complementar n.</w:t>
      </w:r>
      <w:r w:rsidR="00C9758C">
        <w:rPr>
          <w:rFonts w:cs="Arial"/>
          <w:sz w:val="22"/>
          <w:szCs w:val="22"/>
        </w:rPr>
        <w:t xml:space="preserve"> 190, de 22 de dezembro de 2011</w:t>
      </w:r>
      <w:r w:rsidR="00C9758C" w:rsidRPr="00BC5333">
        <w:rPr>
          <w:rFonts w:cs="Arial"/>
          <w:sz w:val="22"/>
          <w:szCs w:val="22"/>
        </w:rPr>
        <w:t>,</w:t>
      </w:r>
      <w:r w:rsidR="00C9758C" w:rsidRPr="00BC5333">
        <w:rPr>
          <w:rFonts w:cs="Arial"/>
          <w:caps/>
          <w:sz w:val="22"/>
          <w:szCs w:val="22"/>
        </w:rPr>
        <w:t xml:space="preserve"> </w:t>
      </w:r>
      <w:r w:rsidR="00C9758C" w:rsidRPr="00C9758C">
        <w:rPr>
          <w:rFonts w:cs="Arial"/>
          <w:b/>
          <w:caps/>
          <w:sz w:val="20"/>
        </w:rPr>
        <w:t>podendo</w:t>
      </w:r>
      <w:r w:rsidR="00C9758C" w:rsidRPr="00BC5333">
        <w:rPr>
          <w:rFonts w:cs="Arial"/>
          <w:sz w:val="22"/>
          <w:szCs w:val="22"/>
        </w:rPr>
        <w:t xml:space="preserve"> ser renovado por igual período, uma única vez.</w:t>
      </w:r>
    </w:p>
    <w:p w:rsidR="00121DAA" w:rsidRPr="00C9758C" w:rsidRDefault="00121DAA" w:rsidP="00103F9D">
      <w:pPr>
        <w:spacing w:line="360" w:lineRule="auto"/>
        <w:jc w:val="both"/>
        <w:rPr>
          <w:sz w:val="6"/>
          <w:szCs w:val="6"/>
        </w:rPr>
      </w:pPr>
    </w:p>
    <w:p w:rsidR="00C9758C" w:rsidRPr="00BC5333" w:rsidRDefault="00623211" w:rsidP="00103F9D">
      <w:p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9</w:t>
      </w:r>
      <w:r w:rsidR="00C9758C" w:rsidRPr="00BC5333">
        <w:rPr>
          <w:rFonts w:cs="Arial"/>
          <w:b/>
          <w:sz w:val="22"/>
          <w:szCs w:val="22"/>
        </w:rPr>
        <w:t>.</w:t>
      </w:r>
      <w:r w:rsidR="00361CF6">
        <w:rPr>
          <w:rFonts w:cs="Arial"/>
          <w:b/>
          <w:sz w:val="22"/>
          <w:szCs w:val="22"/>
        </w:rPr>
        <w:t>3</w:t>
      </w:r>
      <w:r w:rsidR="00C9758C" w:rsidRPr="00BC5333">
        <w:rPr>
          <w:rFonts w:cs="Arial"/>
          <w:sz w:val="22"/>
          <w:szCs w:val="22"/>
        </w:rPr>
        <w:t xml:space="preserve"> Haverá revogação da contratação, sem qualquer indenização, salvo verbas proporcionais d</w:t>
      </w:r>
      <w:r w:rsidR="00C9758C" w:rsidRPr="00BC5333">
        <w:rPr>
          <w:rFonts w:cs="Arial"/>
          <w:sz w:val="22"/>
          <w:szCs w:val="22"/>
        </w:rPr>
        <w:t>e</w:t>
      </w:r>
      <w:r w:rsidR="00C9758C" w:rsidRPr="00BC5333">
        <w:rPr>
          <w:rFonts w:cs="Arial"/>
          <w:sz w:val="22"/>
          <w:szCs w:val="22"/>
        </w:rPr>
        <w:t>vidas até a data da revogação, nos seguintes casos:</w:t>
      </w:r>
    </w:p>
    <w:p w:rsidR="00C9758C" w:rsidRPr="00BC5333" w:rsidRDefault="00C9758C" w:rsidP="00103F9D">
      <w:pPr>
        <w:spacing w:line="360" w:lineRule="auto"/>
        <w:jc w:val="both"/>
        <w:rPr>
          <w:rFonts w:cs="Arial"/>
          <w:sz w:val="22"/>
          <w:szCs w:val="22"/>
        </w:rPr>
      </w:pPr>
      <w:r w:rsidRPr="00BC5333">
        <w:rPr>
          <w:rFonts w:cs="Arial"/>
          <w:sz w:val="22"/>
          <w:szCs w:val="22"/>
        </w:rPr>
        <w:t>a) quando ocorrer provimento, em caráter efetivo, de candidato aprovado em concurso público;</w:t>
      </w:r>
    </w:p>
    <w:p w:rsidR="00C9758C" w:rsidRPr="00BC5333" w:rsidRDefault="00C9758C" w:rsidP="00103F9D">
      <w:pPr>
        <w:spacing w:line="360" w:lineRule="auto"/>
        <w:jc w:val="both"/>
        <w:rPr>
          <w:rFonts w:cs="Arial"/>
          <w:sz w:val="22"/>
          <w:szCs w:val="22"/>
        </w:rPr>
      </w:pPr>
      <w:r w:rsidRPr="00BC5333">
        <w:rPr>
          <w:rFonts w:cs="Arial"/>
          <w:sz w:val="22"/>
          <w:szCs w:val="22"/>
        </w:rPr>
        <w:t>b) no retorno do servidor legalmente afastado;</w:t>
      </w:r>
    </w:p>
    <w:p w:rsidR="00C9758C" w:rsidRPr="00BC5333" w:rsidRDefault="00C9758C" w:rsidP="00103F9D">
      <w:pPr>
        <w:spacing w:line="360" w:lineRule="auto"/>
        <w:jc w:val="both"/>
        <w:rPr>
          <w:rFonts w:cs="Arial"/>
          <w:sz w:val="22"/>
          <w:szCs w:val="22"/>
        </w:rPr>
      </w:pPr>
      <w:r w:rsidRPr="00BC5333">
        <w:rPr>
          <w:rFonts w:cs="Arial"/>
          <w:sz w:val="22"/>
          <w:szCs w:val="22"/>
        </w:rPr>
        <w:t>c) quando, comprovadamente, a contratação temporária ter sido atribuída sem observância da legislação vigente;</w:t>
      </w:r>
    </w:p>
    <w:p w:rsidR="00C9758C" w:rsidRPr="00BC5333" w:rsidRDefault="00C9758C" w:rsidP="00103F9D">
      <w:pPr>
        <w:spacing w:line="360" w:lineRule="auto"/>
        <w:jc w:val="both"/>
        <w:rPr>
          <w:rFonts w:cs="Arial"/>
          <w:sz w:val="22"/>
          <w:szCs w:val="22"/>
        </w:rPr>
      </w:pPr>
      <w:r w:rsidRPr="00BC5333">
        <w:rPr>
          <w:rFonts w:cs="Arial"/>
          <w:sz w:val="22"/>
          <w:szCs w:val="22"/>
        </w:rPr>
        <w:t>d) a pedido do servidor;</w:t>
      </w:r>
    </w:p>
    <w:p w:rsidR="00C9758C" w:rsidRPr="00BC5333" w:rsidRDefault="00C9758C" w:rsidP="00103F9D">
      <w:pPr>
        <w:spacing w:line="360" w:lineRule="auto"/>
        <w:jc w:val="both"/>
        <w:rPr>
          <w:rFonts w:cs="Arial"/>
          <w:sz w:val="22"/>
          <w:szCs w:val="22"/>
        </w:rPr>
      </w:pPr>
      <w:r w:rsidRPr="00BC5333">
        <w:rPr>
          <w:rFonts w:cs="Arial"/>
          <w:sz w:val="22"/>
          <w:szCs w:val="22"/>
        </w:rPr>
        <w:t>e) quando o profissional não apresentar desempenho satisfatório, conforme relatório emitido pela chefia da respectiva Unidade e demais superiores, que será avaliado pela Gestão, que poderá revogar o contrato por conveniência e interesse, a bem do Serviço Público;</w:t>
      </w:r>
    </w:p>
    <w:p w:rsidR="00C9758C" w:rsidRPr="00BC5333" w:rsidRDefault="00C9758C" w:rsidP="00103F9D">
      <w:pPr>
        <w:spacing w:line="360" w:lineRule="auto"/>
        <w:jc w:val="both"/>
        <w:rPr>
          <w:rFonts w:cs="Arial"/>
          <w:sz w:val="22"/>
          <w:szCs w:val="22"/>
        </w:rPr>
      </w:pPr>
      <w:r w:rsidRPr="00BC5333">
        <w:rPr>
          <w:rFonts w:cs="Arial"/>
          <w:sz w:val="22"/>
          <w:szCs w:val="22"/>
        </w:rPr>
        <w:t>f) ex-officio, na hipótese de mais de uma falta injustificada, no período da vigência da contratação;</w:t>
      </w:r>
    </w:p>
    <w:p w:rsidR="00C9758C" w:rsidRPr="00BC5333" w:rsidRDefault="00DB402F" w:rsidP="00103F9D">
      <w:p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g</w:t>
      </w:r>
      <w:r w:rsidR="00C9758C" w:rsidRPr="00BC5333">
        <w:rPr>
          <w:rFonts w:cs="Arial"/>
          <w:sz w:val="22"/>
          <w:szCs w:val="22"/>
        </w:rPr>
        <w:t>) quando a extinção se der por conveniência da Administração Municipal, justificada antecipad</w:t>
      </w:r>
      <w:r w:rsidR="00C9758C" w:rsidRPr="00BC5333">
        <w:rPr>
          <w:rFonts w:cs="Arial"/>
          <w:sz w:val="22"/>
          <w:szCs w:val="22"/>
        </w:rPr>
        <w:t>a</w:t>
      </w:r>
      <w:r w:rsidR="00C9758C" w:rsidRPr="00BC5333">
        <w:rPr>
          <w:rFonts w:cs="Arial"/>
          <w:sz w:val="22"/>
          <w:szCs w:val="22"/>
        </w:rPr>
        <w:t>mente pela autoridade proponente, o servidor contratado temporariamente terá direito a receber a gratificação natalina e o abono de férias proporcional e a ind</w:t>
      </w:r>
      <w:r>
        <w:rPr>
          <w:rFonts w:cs="Arial"/>
          <w:sz w:val="22"/>
          <w:szCs w:val="22"/>
        </w:rPr>
        <w:t>enização por férias não gozadas.</w:t>
      </w:r>
    </w:p>
    <w:p w:rsidR="00C9758C" w:rsidRPr="00C42AF5" w:rsidRDefault="00C9758C" w:rsidP="00103F9D">
      <w:pPr>
        <w:spacing w:line="360" w:lineRule="auto"/>
        <w:jc w:val="both"/>
        <w:rPr>
          <w:rFonts w:cs="Arial"/>
          <w:sz w:val="4"/>
          <w:szCs w:val="4"/>
        </w:rPr>
      </w:pPr>
    </w:p>
    <w:p w:rsidR="00C9758C" w:rsidRPr="00BC5333" w:rsidRDefault="00623211" w:rsidP="00103F9D">
      <w:p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9</w:t>
      </w:r>
      <w:r w:rsidR="00C9758C" w:rsidRPr="00BC5333">
        <w:rPr>
          <w:rFonts w:cs="Arial"/>
          <w:b/>
          <w:sz w:val="22"/>
          <w:szCs w:val="22"/>
        </w:rPr>
        <w:t>.</w:t>
      </w:r>
      <w:r w:rsidR="00361CF6">
        <w:rPr>
          <w:rFonts w:cs="Arial"/>
          <w:b/>
          <w:sz w:val="22"/>
          <w:szCs w:val="22"/>
        </w:rPr>
        <w:t>4</w:t>
      </w:r>
      <w:r w:rsidR="00C9758C" w:rsidRPr="00BC5333">
        <w:rPr>
          <w:rFonts w:cs="Arial"/>
          <w:sz w:val="22"/>
          <w:szCs w:val="22"/>
        </w:rPr>
        <w:t xml:space="preserve"> </w:t>
      </w:r>
      <w:proofErr w:type="gramStart"/>
      <w:r w:rsidR="00C9758C" w:rsidRPr="00BC5333">
        <w:rPr>
          <w:rFonts w:cs="Arial"/>
          <w:sz w:val="22"/>
          <w:szCs w:val="22"/>
        </w:rPr>
        <w:t>É</w:t>
      </w:r>
      <w:proofErr w:type="gramEnd"/>
      <w:r w:rsidR="00C9758C" w:rsidRPr="00BC5333">
        <w:rPr>
          <w:rFonts w:cs="Arial"/>
          <w:sz w:val="22"/>
          <w:szCs w:val="22"/>
        </w:rPr>
        <w:t xml:space="preserve"> vedada a contratação de:</w:t>
      </w:r>
    </w:p>
    <w:p w:rsidR="00C9758C" w:rsidRPr="00BC5333" w:rsidRDefault="00C9758C" w:rsidP="00103F9D">
      <w:pPr>
        <w:spacing w:line="360" w:lineRule="auto"/>
        <w:jc w:val="both"/>
        <w:rPr>
          <w:rFonts w:cs="Arial"/>
          <w:sz w:val="22"/>
          <w:szCs w:val="22"/>
        </w:rPr>
      </w:pPr>
      <w:r w:rsidRPr="00BC5333">
        <w:rPr>
          <w:rFonts w:cs="Arial"/>
          <w:sz w:val="22"/>
          <w:szCs w:val="22"/>
        </w:rPr>
        <w:t>a) servidor que tenha sofrido penalidade de demissão, quando houver previsão legal de incomp</w:t>
      </w:r>
      <w:r w:rsidRPr="00BC5333">
        <w:rPr>
          <w:rFonts w:cs="Arial"/>
          <w:sz w:val="22"/>
          <w:szCs w:val="22"/>
        </w:rPr>
        <w:t>a</w:t>
      </w:r>
      <w:r w:rsidRPr="00BC5333">
        <w:rPr>
          <w:rFonts w:cs="Arial"/>
          <w:sz w:val="22"/>
          <w:szCs w:val="22"/>
        </w:rPr>
        <w:t>tibilização para investidura de cargo ou função pública;</w:t>
      </w:r>
    </w:p>
    <w:p w:rsidR="00C9758C" w:rsidRPr="00BC5333" w:rsidRDefault="00C9758C" w:rsidP="00103F9D">
      <w:pPr>
        <w:spacing w:line="360" w:lineRule="auto"/>
        <w:jc w:val="both"/>
        <w:rPr>
          <w:rFonts w:cs="Arial"/>
          <w:sz w:val="22"/>
          <w:szCs w:val="22"/>
        </w:rPr>
      </w:pPr>
      <w:r w:rsidRPr="00BC5333">
        <w:rPr>
          <w:rFonts w:cs="Arial"/>
          <w:sz w:val="22"/>
          <w:szCs w:val="22"/>
        </w:rPr>
        <w:t>b) candidato que possuir condenação criminal, com trânsito em julgado;</w:t>
      </w:r>
    </w:p>
    <w:p w:rsidR="00C9758C" w:rsidRPr="00BC5333" w:rsidRDefault="00C9758C" w:rsidP="00103F9D">
      <w:pPr>
        <w:spacing w:line="360" w:lineRule="auto"/>
        <w:jc w:val="both"/>
        <w:rPr>
          <w:rFonts w:cs="Arial"/>
          <w:sz w:val="22"/>
          <w:szCs w:val="22"/>
        </w:rPr>
      </w:pPr>
      <w:r w:rsidRPr="00BC5333">
        <w:rPr>
          <w:rFonts w:cs="Arial"/>
          <w:sz w:val="22"/>
          <w:szCs w:val="22"/>
        </w:rPr>
        <w:t>c) candidato que estiver com os direitos políticos suspensos;</w:t>
      </w:r>
    </w:p>
    <w:p w:rsidR="00C9758C" w:rsidRPr="00BC5333" w:rsidRDefault="00C9758C" w:rsidP="00103F9D">
      <w:pPr>
        <w:spacing w:line="360" w:lineRule="auto"/>
        <w:jc w:val="both"/>
        <w:rPr>
          <w:rFonts w:cs="Arial"/>
          <w:sz w:val="22"/>
          <w:szCs w:val="22"/>
        </w:rPr>
      </w:pPr>
      <w:r w:rsidRPr="00BC5333">
        <w:rPr>
          <w:rFonts w:cs="Arial"/>
          <w:sz w:val="22"/>
          <w:szCs w:val="22"/>
        </w:rPr>
        <w:t xml:space="preserve">d) servidor aposentado </w:t>
      </w:r>
      <w:r w:rsidR="006E5815">
        <w:rPr>
          <w:rFonts w:cs="Arial"/>
          <w:sz w:val="22"/>
          <w:szCs w:val="22"/>
        </w:rPr>
        <w:t>no serviço público</w:t>
      </w:r>
      <w:r w:rsidRPr="00BC5333">
        <w:rPr>
          <w:rFonts w:cs="Arial"/>
          <w:sz w:val="22"/>
          <w:szCs w:val="22"/>
        </w:rPr>
        <w:t>;</w:t>
      </w:r>
    </w:p>
    <w:p w:rsidR="00C9758C" w:rsidRDefault="006E5815" w:rsidP="00103F9D">
      <w:p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</w:t>
      </w:r>
      <w:r w:rsidR="00C9758C" w:rsidRPr="00BC5333">
        <w:rPr>
          <w:rFonts w:cs="Arial"/>
          <w:sz w:val="22"/>
          <w:szCs w:val="22"/>
        </w:rPr>
        <w:t>)</w:t>
      </w:r>
      <w:r w:rsidR="00C9758C">
        <w:rPr>
          <w:rFonts w:cs="Arial"/>
          <w:sz w:val="22"/>
          <w:szCs w:val="22"/>
        </w:rPr>
        <w:t xml:space="preserve"> candidato declarado inapto no Exame Médico Admissional</w:t>
      </w:r>
      <w:r w:rsidR="00C9758C" w:rsidRPr="00BC5333">
        <w:rPr>
          <w:rFonts w:cs="Arial"/>
          <w:sz w:val="22"/>
          <w:szCs w:val="22"/>
        </w:rPr>
        <w:t>.</w:t>
      </w:r>
    </w:p>
    <w:p w:rsidR="00C9758C" w:rsidRPr="006E5815" w:rsidRDefault="00C9758C" w:rsidP="00103F9D">
      <w:pPr>
        <w:spacing w:line="360" w:lineRule="auto"/>
        <w:jc w:val="both"/>
        <w:rPr>
          <w:rFonts w:cs="Arial"/>
          <w:sz w:val="6"/>
          <w:szCs w:val="6"/>
        </w:rPr>
      </w:pPr>
    </w:p>
    <w:p w:rsidR="00C9758C" w:rsidRPr="00BC5333" w:rsidRDefault="00623211" w:rsidP="00103F9D">
      <w:p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9</w:t>
      </w:r>
      <w:r w:rsidR="00C9758C" w:rsidRPr="00BC5333">
        <w:rPr>
          <w:rFonts w:cs="Arial"/>
          <w:b/>
          <w:sz w:val="22"/>
          <w:szCs w:val="22"/>
        </w:rPr>
        <w:t>.</w:t>
      </w:r>
      <w:r w:rsidR="00361CF6">
        <w:rPr>
          <w:rFonts w:cs="Arial"/>
          <w:b/>
          <w:sz w:val="22"/>
          <w:szCs w:val="22"/>
        </w:rPr>
        <w:t>5</w:t>
      </w:r>
      <w:r w:rsidR="00C9758C" w:rsidRPr="00BC5333">
        <w:rPr>
          <w:rFonts w:cs="Arial"/>
          <w:sz w:val="22"/>
          <w:szCs w:val="22"/>
        </w:rPr>
        <w:t xml:space="preserve"> O servidor contratado temporariamente não poderá:</w:t>
      </w:r>
    </w:p>
    <w:p w:rsidR="00C9758C" w:rsidRPr="00BC5333" w:rsidRDefault="00C9758C" w:rsidP="00103F9D">
      <w:pPr>
        <w:spacing w:line="360" w:lineRule="auto"/>
        <w:jc w:val="both"/>
        <w:rPr>
          <w:rFonts w:cs="Arial"/>
          <w:sz w:val="22"/>
          <w:szCs w:val="22"/>
        </w:rPr>
      </w:pPr>
      <w:r w:rsidRPr="00BC5333">
        <w:rPr>
          <w:rFonts w:cs="Arial"/>
          <w:sz w:val="22"/>
          <w:szCs w:val="22"/>
        </w:rPr>
        <w:t>a) exercer atribuições ou executar tarefas não previstas para a função da admissão;</w:t>
      </w:r>
    </w:p>
    <w:p w:rsidR="00C9758C" w:rsidRPr="00BC5333" w:rsidRDefault="00C9758C" w:rsidP="00103F9D">
      <w:pPr>
        <w:spacing w:line="360" w:lineRule="auto"/>
        <w:jc w:val="both"/>
        <w:rPr>
          <w:rFonts w:cs="Arial"/>
          <w:sz w:val="22"/>
          <w:szCs w:val="22"/>
        </w:rPr>
      </w:pPr>
      <w:r w:rsidRPr="00BC5333">
        <w:rPr>
          <w:rFonts w:cs="Arial"/>
          <w:sz w:val="22"/>
          <w:szCs w:val="22"/>
        </w:rPr>
        <w:t>b) ser nomeado ou designado, ainda que a título precário, para o exercício de cargo em comissão ou função de confiança, em especial, para substituir servidor efetivo ou em comissão;</w:t>
      </w:r>
    </w:p>
    <w:p w:rsidR="00C9758C" w:rsidRPr="0072757E" w:rsidRDefault="0072757E" w:rsidP="00103F9D">
      <w:pPr>
        <w:spacing w:line="360" w:lineRule="auto"/>
        <w:jc w:val="both"/>
        <w:rPr>
          <w:rFonts w:cs="Arial"/>
          <w:sz w:val="22"/>
          <w:szCs w:val="22"/>
        </w:rPr>
      </w:pPr>
      <w:r w:rsidRPr="0072757E">
        <w:rPr>
          <w:rFonts w:cs="Arial"/>
          <w:sz w:val="22"/>
          <w:szCs w:val="22"/>
        </w:rPr>
        <w:t>c) ser licenciado ou</w:t>
      </w:r>
      <w:r w:rsidR="0058156A" w:rsidRPr="0072757E">
        <w:rPr>
          <w:rFonts w:cs="Arial"/>
          <w:sz w:val="22"/>
          <w:szCs w:val="22"/>
        </w:rPr>
        <w:t xml:space="preserve"> afastado do exercício da função, </w:t>
      </w:r>
      <w:r w:rsidR="00C9758C" w:rsidRPr="0072757E">
        <w:rPr>
          <w:rFonts w:cs="Arial"/>
          <w:sz w:val="22"/>
          <w:szCs w:val="22"/>
        </w:rPr>
        <w:t>salvo para tratamento da própria saúde, nos termos da legislação da previdência social geral.</w:t>
      </w:r>
    </w:p>
    <w:p w:rsidR="006E5815" w:rsidRPr="006E5815" w:rsidRDefault="006E5815" w:rsidP="00103F9D">
      <w:pPr>
        <w:spacing w:line="360" w:lineRule="auto"/>
        <w:jc w:val="both"/>
        <w:rPr>
          <w:rFonts w:cs="Arial"/>
          <w:sz w:val="2"/>
          <w:szCs w:val="2"/>
        </w:rPr>
      </w:pPr>
    </w:p>
    <w:p w:rsidR="00C9758C" w:rsidRPr="00BC5333" w:rsidRDefault="00623211" w:rsidP="00103F9D">
      <w:p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9</w:t>
      </w:r>
      <w:r w:rsidR="00C9758C" w:rsidRPr="00BC5333">
        <w:rPr>
          <w:rFonts w:cs="Arial"/>
          <w:b/>
          <w:sz w:val="22"/>
          <w:szCs w:val="22"/>
        </w:rPr>
        <w:t>.</w:t>
      </w:r>
      <w:r w:rsidR="005A1D43">
        <w:rPr>
          <w:rFonts w:cs="Arial"/>
          <w:b/>
          <w:sz w:val="22"/>
          <w:szCs w:val="22"/>
        </w:rPr>
        <w:t>6</w:t>
      </w:r>
      <w:r w:rsidR="00C9758C" w:rsidRPr="00BC5333">
        <w:rPr>
          <w:rFonts w:cs="Arial"/>
          <w:sz w:val="22"/>
          <w:szCs w:val="22"/>
        </w:rPr>
        <w:t xml:space="preserve"> O servidor contratado fará jus:</w:t>
      </w:r>
    </w:p>
    <w:p w:rsidR="00C9758C" w:rsidRPr="00BC5333" w:rsidRDefault="00C9758C" w:rsidP="00103F9D">
      <w:pPr>
        <w:spacing w:line="360" w:lineRule="auto"/>
        <w:jc w:val="both"/>
        <w:rPr>
          <w:rFonts w:cs="Arial"/>
          <w:sz w:val="22"/>
          <w:szCs w:val="22"/>
        </w:rPr>
      </w:pPr>
      <w:r w:rsidRPr="00BC5333">
        <w:rPr>
          <w:rFonts w:cs="Arial"/>
          <w:sz w:val="22"/>
          <w:szCs w:val="22"/>
        </w:rPr>
        <w:t>a) ao vencimento discriminado no item 2.1 do presente Edital;</w:t>
      </w:r>
    </w:p>
    <w:p w:rsidR="00C9758C" w:rsidRPr="00BC5333" w:rsidRDefault="00C9758C" w:rsidP="00103F9D">
      <w:pPr>
        <w:spacing w:line="360" w:lineRule="auto"/>
        <w:jc w:val="both"/>
        <w:rPr>
          <w:rFonts w:cs="Arial"/>
          <w:sz w:val="22"/>
          <w:szCs w:val="22"/>
        </w:rPr>
      </w:pPr>
      <w:r w:rsidRPr="00BC5333">
        <w:rPr>
          <w:rFonts w:cs="Arial"/>
          <w:sz w:val="22"/>
          <w:szCs w:val="22"/>
        </w:rPr>
        <w:t>b) às vantagens pecuniárias inerentes ao exercício da função;</w:t>
      </w:r>
    </w:p>
    <w:p w:rsidR="00C9758C" w:rsidRPr="00BC5333" w:rsidRDefault="00C9758C" w:rsidP="009A5298">
      <w:pPr>
        <w:spacing w:line="360" w:lineRule="auto"/>
        <w:jc w:val="both"/>
        <w:rPr>
          <w:rFonts w:cs="Arial"/>
          <w:sz w:val="22"/>
          <w:szCs w:val="22"/>
        </w:rPr>
      </w:pPr>
      <w:r w:rsidRPr="009A5298">
        <w:rPr>
          <w:rFonts w:cs="Arial"/>
          <w:sz w:val="22"/>
          <w:szCs w:val="22"/>
        </w:rPr>
        <w:t>c) ao Vale Transporte, na forma da Legislação vigente;</w:t>
      </w:r>
    </w:p>
    <w:p w:rsidR="00C9758C" w:rsidRDefault="00C9758C" w:rsidP="00103F9D">
      <w:pPr>
        <w:spacing w:line="360" w:lineRule="auto"/>
        <w:jc w:val="both"/>
        <w:rPr>
          <w:rFonts w:cs="Arial"/>
          <w:sz w:val="22"/>
          <w:szCs w:val="22"/>
        </w:rPr>
      </w:pPr>
      <w:r w:rsidRPr="00BC5333">
        <w:rPr>
          <w:rFonts w:cs="Arial"/>
          <w:sz w:val="22"/>
          <w:szCs w:val="22"/>
        </w:rPr>
        <w:t>d) à Licença para Tratamento da Própria Saúde e por Acidente em Serviço, limitado ao período da contratação.</w:t>
      </w:r>
    </w:p>
    <w:p w:rsidR="00C9758C" w:rsidRPr="007A586C" w:rsidRDefault="00C9758C" w:rsidP="00103F9D">
      <w:pPr>
        <w:spacing w:line="360" w:lineRule="auto"/>
        <w:jc w:val="both"/>
        <w:rPr>
          <w:rFonts w:cs="Arial"/>
          <w:sz w:val="2"/>
          <w:szCs w:val="2"/>
        </w:rPr>
      </w:pPr>
    </w:p>
    <w:p w:rsidR="00293CCB" w:rsidRPr="00C42AF5" w:rsidRDefault="00293CCB" w:rsidP="00103F9D">
      <w:pPr>
        <w:spacing w:line="360" w:lineRule="auto"/>
        <w:jc w:val="both"/>
        <w:rPr>
          <w:rFonts w:cs="Arial"/>
          <w:sz w:val="2"/>
          <w:szCs w:val="2"/>
        </w:rPr>
      </w:pPr>
    </w:p>
    <w:p w:rsidR="00C9758C" w:rsidRPr="000F4933" w:rsidRDefault="00623211" w:rsidP="00103F9D">
      <w:pPr>
        <w:spacing w:line="360" w:lineRule="auto"/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10</w:t>
      </w:r>
      <w:r w:rsidR="00C9758C" w:rsidRPr="000F4933">
        <w:rPr>
          <w:rFonts w:cs="Arial"/>
          <w:b/>
          <w:bCs/>
          <w:sz w:val="22"/>
          <w:szCs w:val="22"/>
        </w:rPr>
        <w:t>.</w:t>
      </w:r>
      <w:r w:rsidR="000904EA">
        <w:rPr>
          <w:rFonts w:cs="Arial"/>
          <w:b/>
          <w:bCs/>
          <w:sz w:val="22"/>
          <w:szCs w:val="22"/>
        </w:rPr>
        <w:t xml:space="preserve"> DA DOCUMENTAÇÃO PARA ASSINAR </w:t>
      </w:r>
      <w:r w:rsidR="00C9758C" w:rsidRPr="000F4933">
        <w:rPr>
          <w:rFonts w:cs="Arial"/>
          <w:b/>
          <w:bCs/>
          <w:sz w:val="22"/>
          <w:szCs w:val="22"/>
        </w:rPr>
        <w:t>CONTRATO</w:t>
      </w:r>
    </w:p>
    <w:p w:rsidR="00C9758C" w:rsidRPr="00952F16" w:rsidRDefault="00C9758C" w:rsidP="00103F9D">
      <w:pPr>
        <w:spacing w:line="360" w:lineRule="auto"/>
        <w:jc w:val="both"/>
        <w:rPr>
          <w:rFonts w:cs="Arial"/>
          <w:b/>
          <w:sz w:val="6"/>
          <w:szCs w:val="6"/>
        </w:rPr>
      </w:pPr>
    </w:p>
    <w:p w:rsidR="00293CCB" w:rsidRDefault="00623211" w:rsidP="00293CCB">
      <w:p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10</w:t>
      </w:r>
      <w:r w:rsidR="00C9758C" w:rsidRPr="000F4933">
        <w:rPr>
          <w:rFonts w:cs="Arial"/>
          <w:b/>
          <w:sz w:val="22"/>
          <w:szCs w:val="22"/>
        </w:rPr>
        <w:t>.1</w:t>
      </w:r>
      <w:r w:rsidR="00C9758C" w:rsidRPr="000F4933">
        <w:rPr>
          <w:rFonts w:cs="Arial"/>
          <w:sz w:val="22"/>
          <w:szCs w:val="22"/>
        </w:rPr>
        <w:t xml:space="preserve"> Os candidatos convocados para a contratação deverão apresentar a documentação especif</w:t>
      </w:r>
      <w:r w:rsidR="00C9758C" w:rsidRPr="000F4933">
        <w:rPr>
          <w:rFonts w:cs="Arial"/>
          <w:sz w:val="22"/>
          <w:szCs w:val="22"/>
        </w:rPr>
        <w:t>i</w:t>
      </w:r>
      <w:r w:rsidR="00C9758C" w:rsidRPr="000F4933">
        <w:rPr>
          <w:rFonts w:cs="Arial"/>
          <w:sz w:val="22"/>
          <w:szCs w:val="22"/>
        </w:rPr>
        <w:t xml:space="preserve">cada em Edital próprio publicado no </w:t>
      </w:r>
      <w:r w:rsidR="00C9758C" w:rsidRPr="006E5815">
        <w:rPr>
          <w:rFonts w:cs="Arial"/>
          <w:sz w:val="20"/>
        </w:rPr>
        <w:t>DIOGRANDE</w:t>
      </w:r>
      <w:r w:rsidR="00C9758C" w:rsidRPr="000F4933">
        <w:rPr>
          <w:rFonts w:cs="Arial"/>
          <w:sz w:val="22"/>
          <w:szCs w:val="22"/>
        </w:rPr>
        <w:t>.</w:t>
      </w:r>
    </w:p>
    <w:p w:rsidR="00293CCB" w:rsidRDefault="00293CCB" w:rsidP="00293CCB">
      <w:pPr>
        <w:spacing w:line="360" w:lineRule="auto"/>
        <w:jc w:val="both"/>
        <w:rPr>
          <w:rFonts w:cs="Arial"/>
          <w:sz w:val="2"/>
          <w:szCs w:val="2"/>
        </w:rPr>
      </w:pPr>
    </w:p>
    <w:p w:rsidR="007A586C" w:rsidRDefault="007A586C" w:rsidP="00293CCB">
      <w:pPr>
        <w:spacing w:line="360" w:lineRule="auto"/>
        <w:jc w:val="both"/>
        <w:rPr>
          <w:rFonts w:cs="Arial"/>
          <w:sz w:val="2"/>
          <w:szCs w:val="2"/>
        </w:rPr>
      </w:pPr>
    </w:p>
    <w:p w:rsidR="007A586C" w:rsidRDefault="007A586C" w:rsidP="00293CCB">
      <w:pPr>
        <w:spacing w:line="360" w:lineRule="auto"/>
        <w:jc w:val="both"/>
        <w:rPr>
          <w:rFonts w:cs="Arial"/>
          <w:sz w:val="2"/>
          <w:szCs w:val="2"/>
        </w:rPr>
      </w:pPr>
    </w:p>
    <w:p w:rsidR="007A586C" w:rsidRDefault="007A586C" w:rsidP="00293CCB">
      <w:pPr>
        <w:spacing w:line="360" w:lineRule="auto"/>
        <w:jc w:val="both"/>
        <w:rPr>
          <w:rFonts w:cs="Arial"/>
          <w:sz w:val="2"/>
          <w:szCs w:val="2"/>
        </w:rPr>
      </w:pPr>
    </w:p>
    <w:p w:rsidR="007A586C" w:rsidRPr="007A586C" w:rsidRDefault="007A586C" w:rsidP="00293CCB">
      <w:pPr>
        <w:spacing w:line="360" w:lineRule="auto"/>
        <w:jc w:val="both"/>
        <w:rPr>
          <w:rFonts w:cs="Arial"/>
          <w:sz w:val="2"/>
          <w:szCs w:val="2"/>
        </w:rPr>
      </w:pPr>
    </w:p>
    <w:p w:rsidR="00C9758C" w:rsidRPr="000F4933" w:rsidRDefault="00623211" w:rsidP="00103F9D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11</w:t>
      </w:r>
      <w:r w:rsidR="00C9758C" w:rsidRPr="000F4933">
        <w:rPr>
          <w:rFonts w:cs="Arial"/>
          <w:b/>
          <w:color w:val="000000"/>
          <w:sz w:val="22"/>
          <w:szCs w:val="22"/>
        </w:rPr>
        <w:t>. DA COMISSÃO ORGANIZADORA DO PROCESSO SELETIVO</w:t>
      </w:r>
    </w:p>
    <w:p w:rsidR="00C9758C" w:rsidRPr="000F4933" w:rsidRDefault="00623211" w:rsidP="00103F9D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11</w:t>
      </w:r>
      <w:r w:rsidR="00C9758C" w:rsidRPr="00477F6B">
        <w:rPr>
          <w:rFonts w:cs="Arial"/>
          <w:b/>
          <w:color w:val="000000"/>
          <w:sz w:val="22"/>
          <w:szCs w:val="22"/>
        </w:rPr>
        <w:t>.1</w:t>
      </w:r>
      <w:r w:rsidR="00C9758C" w:rsidRPr="000F4933">
        <w:rPr>
          <w:rFonts w:cs="Arial"/>
          <w:color w:val="000000"/>
          <w:sz w:val="22"/>
          <w:szCs w:val="22"/>
        </w:rPr>
        <w:t xml:space="preserve"> A Comissão Organizadora do Processo Seletivo, objeto deste Edital, será designada pela Secret</w:t>
      </w:r>
      <w:r w:rsidR="00C9758C">
        <w:rPr>
          <w:rFonts w:cs="Arial"/>
          <w:color w:val="000000"/>
          <w:sz w:val="22"/>
          <w:szCs w:val="22"/>
        </w:rPr>
        <w:t>a</w:t>
      </w:r>
      <w:r w:rsidR="00C9758C" w:rsidRPr="000F4933">
        <w:rPr>
          <w:rFonts w:cs="Arial"/>
          <w:color w:val="000000"/>
          <w:sz w:val="22"/>
          <w:szCs w:val="22"/>
        </w:rPr>
        <w:t>ria Municipal de Gestão, e ficará instalada no Paço Municipal - Avenida Afonso Pena, n. 3.297 – Centro.</w:t>
      </w:r>
    </w:p>
    <w:p w:rsidR="00C9758C" w:rsidRPr="007A586C" w:rsidRDefault="00C9758C" w:rsidP="00103F9D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sz w:val="8"/>
          <w:szCs w:val="8"/>
        </w:rPr>
      </w:pPr>
    </w:p>
    <w:p w:rsidR="00C9758C" w:rsidRPr="000F4933" w:rsidRDefault="00623211" w:rsidP="00103F9D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12</w:t>
      </w:r>
      <w:r w:rsidR="00C9758C" w:rsidRPr="000F4933">
        <w:rPr>
          <w:rFonts w:cs="Arial"/>
          <w:b/>
          <w:sz w:val="22"/>
          <w:szCs w:val="22"/>
        </w:rPr>
        <w:t xml:space="preserve">. </w:t>
      </w:r>
      <w:r w:rsidR="00477F6B">
        <w:rPr>
          <w:rFonts w:cs="Arial"/>
          <w:b/>
          <w:sz w:val="22"/>
          <w:szCs w:val="22"/>
        </w:rPr>
        <w:t xml:space="preserve">DAS </w:t>
      </w:r>
      <w:r w:rsidR="00C9758C" w:rsidRPr="000F4933">
        <w:rPr>
          <w:rFonts w:cs="Arial"/>
          <w:b/>
          <w:sz w:val="22"/>
          <w:szCs w:val="22"/>
        </w:rPr>
        <w:t>DISPOSIÇÕES FINAIS</w:t>
      </w:r>
    </w:p>
    <w:p w:rsidR="00C9758C" w:rsidRPr="007A586C" w:rsidRDefault="00C9758C" w:rsidP="00103F9D">
      <w:pPr>
        <w:spacing w:line="360" w:lineRule="auto"/>
        <w:ind w:firstLine="1701"/>
        <w:jc w:val="both"/>
        <w:rPr>
          <w:rFonts w:cs="Arial"/>
          <w:sz w:val="8"/>
          <w:szCs w:val="8"/>
        </w:rPr>
      </w:pPr>
    </w:p>
    <w:p w:rsidR="00C9758C" w:rsidRPr="000F4933" w:rsidRDefault="00623211" w:rsidP="00293CCB">
      <w:p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12</w:t>
      </w:r>
      <w:r w:rsidR="00C9758C" w:rsidRPr="000F4933">
        <w:rPr>
          <w:rFonts w:cs="Arial"/>
          <w:b/>
          <w:sz w:val="22"/>
          <w:szCs w:val="22"/>
        </w:rPr>
        <w:t>.1</w:t>
      </w:r>
      <w:r w:rsidR="00C9758C" w:rsidRPr="000F4933">
        <w:rPr>
          <w:rFonts w:cs="Arial"/>
          <w:sz w:val="22"/>
          <w:szCs w:val="22"/>
        </w:rPr>
        <w:t xml:space="preserve"> As contratações serão efetuadas de acordo com o quantitativo estipulado no item </w:t>
      </w:r>
      <w:proofErr w:type="gramStart"/>
      <w:r w:rsidR="00C9758C" w:rsidRPr="000F4933">
        <w:rPr>
          <w:rFonts w:cs="Arial"/>
          <w:sz w:val="22"/>
          <w:szCs w:val="22"/>
        </w:rPr>
        <w:t>2</w:t>
      </w:r>
      <w:proofErr w:type="gramEnd"/>
      <w:r w:rsidR="00C9758C" w:rsidRPr="000F4933">
        <w:rPr>
          <w:rFonts w:cs="Arial"/>
          <w:sz w:val="22"/>
          <w:szCs w:val="22"/>
        </w:rPr>
        <w:t>, para atendimento das necessidades de recursos humanos para a execução da</w:t>
      </w:r>
      <w:r w:rsidR="002D28D5">
        <w:rPr>
          <w:rFonts w:cs="Arial"/>
          <w:sz w:val="22"/>
          <w:szCs w:val="22"/>
        </w:rPr>
        <w:t>s</w:t>
      </w:r>
      <w:r w:rsidR="00C9758C" w:rsidRPr="000F4933">
        <w:rPr>
          <w:rFonts w:cs="Arial"/>
          <w:sz w:val="22"/>
          <w:szCs w:val="22"/>
        </w:rPr>
        <w:t xml:space="preserve"> atribuições descritas no item </w:t>
      </w:r>
      <w:r w:rsidR="003E24F7">
        <w:rPr>
          <w:rFonts w:cs="Arial"/>
          <w:sz w:val="22"/>
          <w:szCs w:val="22"/>
        </w:rPr>
        <w:t>2.1</w:t>
      </w:r>
      <w:r w:rsidR="00C9758C" w:rsidRPr="000F4933">
        <w:rPr>
          <w:rFonts w:cs="Arial"/>
          <w:sz w:val="22"/>
          <w:szCs w:val="22"/>
        </w:rPr>
        <w:t xml:space="preserve"> deste Edital.</w:t>
      </w:r>
    </w:p>
    <w:p w:rsidR="00C9758C" w:rsidRPr="000F4933" w:rsidRDefault="00623211" w:rsidP="00293CCB">
      <w:p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12</w:t>
      </w:r>
      <w:r w:rsidR="00C9758C" w:rsidRPr="000F4933">
        <w:rPr>
          <w:rFonts w:cs="Arial"/>
          <w:b/>
          <w:sz w:val="22"/>
          <w:szCs w:val="22"/>
        </w:rPr>
        <w:t>.2</w:t>
      </w:r>
      <w:r w:rsidR="00C9758C" w:rsidRPr="000F4933">
        <w:rPr>
          <w:rFonts w:cs="Arial"/>
          <w:sz w:val="22"/>
          <w:szCs w:val="22"/>
        </w:rPr>
        <w:t xml:space="preserve"> O candidato será responsável pela exatidão e atualização dos dados constantes em sua f</w:t>
      </w:r>
      <w:r w:rsidR="00C9758C" w:rsidRPr="000F4933">
        <w:rPr>
          <w:rFonts w:cs="Arial"/>
          <w:sz w:val="22"/>
          <w:szCs w:val="22"/>
        </w:rPr>
        <w:t>i</w:t>
      </w:r>
      <w:r w:rsidR="00C9758C" w:rsidRPr="000F4933">
        <w:rPr>
          <w:rFonts w:cs="Arial"/>
          <w:sz w:val="22"/>
          <w:szCs w:val="22"/>
        </w:rPr>
        <w:t>cha de inscrição.</w:t>
      </w:r>
    </w:p>
    <w:p w:rsidR="00C9758C" w:rsidRPr="000F4933" w:rsidRDefault="00623211" w:rsidP="00293CCB">
      <w:p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lastRenderedPageBreak/>
        <w:t>12</w:t>
      </w:r>
      <w:r w:rsidR="00C9758C" w:rsidRPr="000F4933">
        <w:rPr>
          <w:rFonts w:cs="Arial"/>
          <w:b/>
          <w:sz w:val="22"/>
          <w:szCs w:val="22"/>
        </w:rPr>
        <w:t>.3</w:t>
      </w:r>
      <w:r w:rsidR="00C9758C" w:rsidRPr="000F4933">
        <w:rPr>
          <w:rFonts w:cs="Arial"/>
          <w:sz w:val="22"/>
          <w:szCs w:val="22"/>
        </w:rPr>
        <w:t xml:space="preserve"> Os documentos referentes a este processo seletivo ficarão sob a guarda da Secretaria Mun</w:t>
      </w:r>
      <w:r w:rsidR="00C9758C" w:rsidRPr="000F4933">
        <w:rPr>
          <w:rFonts w:cs="Arial"/>
          <w:sz w:val="22"/>
          <w:szCs w:val="22"/>
        </w:rPr>
        <w:t>i</w:t>
      </w:r>
      <w:r w:rsidR="00C9758C" w:rsidRPr="000F4933">
        <w:rPr>
          <w:rFonts w:cs="Arial"/>
          <w:sz w:val="22"/>
          <w:szCs w:val="22"/>
        </w:rPr>
        <w:t>cipal de Gestão.</w:t>
      </w:r>
    </w:p>
    <w:p w:rsidR="00C9758C" w:rsidRPr="000F4933" w:rsidRDefault="00623211" w:rsidP="00293CCB">
      <w:p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12</w:t>
      </w:r>
      <w:r w:rsidR="00C9758C" w:rsidRPr="000F4933">
        <w:rPr>
          <w:rFonts w:cs="Arial"/>
          <w:b/>
          <w:sz w:val="22"/>
          <w:szCs w:val="22"/>
        </w:rPr>
        <w:t>.4</w:t>
      </w:r>
      <w:r w:rsidR="00C9758C" w:rsidRPr="000F4933">
        <w:rPr>
          <w:rFonts w:cs="Arial"/>
          <w:sz w:val="22"/>
          <w:szCs w:val="22"/>
        </w:rPr>
        <w:t xml:space="preserve"> A classificação formalizada para este processo seletivo simplificado tem validade </w:t>
      </w:r>
      <w:r w:rsidR="00C9758C">
        <w:rPr>
          <w:rFonts w:cs="Arial"/>
          <w:sz w:val="22"/>
          <w:szCs w:val="22"/>
        </w:rPr>
        <w:t>de</w:t>
      </w:r>
      <w:r w:rsidR="00C9758C" w:rsidRPr="000F4933">
        <w:rPr>
          <w:rFonts w:cs="Arial"/>
          <w:sz w:val="22"/>
          <w:szCs w:val="22"/>
        </w:rPr>
        <w:t xml:space="preserve"> um ano, contado da data de publicação </w:t>
      </w:r>
      <w:r w:rsidR="00C9758C">
        <w:rPr>
          <w:rFonts w:cs="Arial"/>
          <w:sz w:val="22"/>
          <w:szCs w:val="22"/>
        </w:rPr>
        <w:t>do Resultado Final</w:t>
      </w:r>
      <w:r w:rsidR="00C9758C" w:rsidRPr="000F4933">
        <w:rPr>
          <w:rFonts w:cs="Arial"/>
          <w:sz w:val="22"/>
          <w:szCs w:val="22"/>
        </w:rPr>
        <w:t>.</w:t>
      </w:r>
    </w:p>
    <w:p w:rsidR="00C973C2" w:rsidRDefault="00623211" w:rsidP="00293CCB">
      <w:p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12</w:t>
      </w:r>
      <w:r w:rsidR="00C9758C" w:rsidRPr="000F4933">
        <w:rPr>
          <w:rFonts w:cs="Arial"/>
          <w:b/>
          <w:sz w:val="22"/>
          <w:szCs w:val="22"/>
        </w:rPr>
        <w:t>.5</w:t>
      </w:r>
      <w:r w:rsidR="00C9758C" w:rsidRPr="000F4933">
        <w:rPr>
          <w:rFonts w:cs="Arial"/>
          <w:sz w:val="22"/>
          <w:szCs w:val="22"/>
        </w:rPr>
        <w:t xml:space="preserve"> Os casos omissos e as dúvidas que surgirem na interpretação deste Edital serão resolvidos pela Comissão Organizadora do Processo Seletivo.</w:t>
      </w:r>
    </w:p>
    <w:p w:rsidR="00C42AF5" w:rsidRPr="00C42AF5" w:rsidRDefault="00C42AF5" w:rsidP="00293CCB">
      <w:pPr>
        <w:spacing w:line="360" w:lineRule="auto"/>
        <w:jc w:val="both"/>
        <w:rPr>
          <w:rFonts w:cs="Arial"/>
          <w:sz w:val="8"/>
          <w:szCs w:val="8"/>
        </w:rPr>
      </w:pPr>
    </w:p>
    <w:p w:rsidR="00193F66" w:rsidRDefault="00193F66" w:rsidP="00C42AF5">
      <w:pPr>
        <w:pStyle w:val="Recuodecorpodetexto"/>
        <w:spacing w:line="360" w:lineRule="auto"/>
        <w:rPr>
          <w:sz w:val="22"/>
        </w:rPr>
      </w:pPr>
      <w:r w:rsidRPr="00A27FB1">
        <w:rPr>
          <w:sz w:val="22"/>
        </w:rPr>
        <w:t xml:space="preserve">CAMPO GRANDE-MS, </w:t>
      </w:r>
      <w:r w:rsidR="00C973C2">
        <w:rPr>
          <w:sz w:val="22"/>
        </w:rPr>
        <w:t>14</w:t>
      </w:r>
      <w:r w:rsidR="00A82EFA">
        <w:rPr>
          <w:sz w:val="22"/>
        </w:rPr>
        <w:t xml:space="preserve"> </w:t>
      </w:r>
      <w:r w:rsidRPr="00A27FB1">
        <w:rPr>
          <w:sz w:val="22"/>
        </w:rPr>
        <w:t xml:space="preserve">DE </w:t>
      </w:r>
      <w:r w:rsidR="00B94D37">
        <w:rPr>
          <w:sz w:val="22"/>
        </w:rPr>
        <w:t>AGOSTO</w:t>
      </w:r>
      <w:r w:rsidR="002D28D5" w:rsidRPr="00A27FB1">
        <w:rPr>
          <w:sz w:val="22"/>
        </w:rPr>
        <w:t xml:space="preserve"> </w:t>
      </w:r>
      <w:r w:rsidR="00E34CA6" w:rsidRPr="00A27FB1">
        <w:rPr>
          <w:sz w:val="22"/>
        </w:rPr>
        <w:t>DE</w:t>
      </w:r>
      <w:r w:rsidRPr="00A27FB1">
        <w:rPr>
          <w:sz w:val="22"/>
        </w:rPr>
        <w:t xml:space="preserve"> 201</w:t>
      </w:r>
      <w:r w:rsidR="00741D98" w:rsidRPr="00A27FB1">
        <w:rPr>
          <w:sz w:val="22"/>
        </w:rPr>
        <w:t>9</w:t>
      </w:r>
      <w:r w:rsidRPr="00A27FB1">
        <w:rPr>
          <w:sz w:val="22"/>
        </w:rPr>
        <w:t>.</w:t>
      </w:r>
    </w:p>
    <w:p w:rsidR="00C42AF5" w:rsidRPr="00C42AF5" w:rsidRDefault="00C42AF5" w:rsidP="00C42AF5">
      <w:pPr>
        <w:pStyle w:val="Recuodecorpodetexto"/>
        <w:spacing w:line="360" w:lineRule="auto"/>
        <w:rPr>
          <w:sz w:val="12"/>
          <w:szCs w:val="12"/>
        </w:rPr>
      </w:pPr>
    </w:p>
    <w:p w:rsidR="00477F6B" w:rsidRPr="009B7C00" w:rsidRDefault="009B7C00" w:rsidP="00C42AF5">
      <w:pPr>
        <w:spacing w:line="276" w:lineRule="auto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AGENOR MATTIELLO</w:t>
      </w:r>
    </w:p>
    <w:p w:rsidR="00DA0A15" w:rsidRDefault="00477F6B" w:rsidP="00C42AF5">
      <w:pPr>
        <w:pStyle w:val="Ttulo2"/>
        <w:spacing w:line="276" w:lineRule="auto"/>
        <w:ind w:firstLine="0"/>
        <w:rPr>
          <w:b w:val="0"/>
          <w:szCs w:val="22"/>
        </w:rPr>
      </w:pPr>
      <w:r w:rsidRPr="007B4198">
        <w:rPr>
          <w:b w:val="0"/>
          <w:szCs w:val="22"/>
        </w:rPr>
        <w:t>Secretári</w:t>
      </w:r>
      <w:r w:rsidR="00741D98">
        <w:rPr>
          <w:b w:val="0"/>
          <w:szCs w:val="22"/>
        </w:rPr>
        <w:t>o</w:t>
      </w:r>
      <w:r w:rsidRPr="007B4198">
        <w:rPr>
          <w:b w:val="0"/>
          <w:szCs w:val="22"/>
        </w:rPr>
        <w:t xml:space="preserve"> Municipal de </w:t>
      </w:r>
      <w:r>
        <w:rPr>
          <w:b w:val="0"/>
          <w:szCs w:val="22"/>
        </w:rPr>
        <w:t>Gest</w:t>
      </w:r>
      <w:r w:rsidRPr="007B4198">
        <w:rPr>
          <w:b w:val="0"/>
          <w:szCs w:val="22"/>
        </w:rPr>
        <w:t>ão</w:t>
      </w:r>
    </w:p>
    <w:p w:rsidR="00C42AF5" w:rsidRPr="00C42AF5" w:rsidRDefault="00C42AF5" w:rsidP="00C42AF5">
      <w:pPr>
        <w:rPr>
          <w:sz w:val="12"/>
          <w:szCs w:val="12"/>
        </w:rPr>
      </w:pPr>
    </w:p>
    <w:p w:rsidR="00DA0A15" w:rsidRDefault="00A82EFA" w:rsidP="00C42AF5">
      <w:pPr>
        <w:spacing w:line="276" w:lineRule="auto"/>
        <w:ind w:firstLine="1418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</w:t>
      </w:r>
      <w:r w:rsidR="00477F6B">
        <w:rPr>
          <w:b/>
          <w:sz w:val="22"/>
          <w:szCs w:val="22"/>
        </w:rPr>
        <w:t>ELZA FERNANDES ORTELHADO</w:t>
      </w:r>
    </w:p>
    <w:p w:rsidR="00477F6B" w:rsidRDefault="00A82EFA" w:rsidP="00C42AF5">
      <w:pPr>
        <w:spacing w:line="276" w:lineRule="auto"/>
        <w:ind w:firstLine="141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  <w:r w:rsidR="00477F6B">
        <w:rPr>
          <w:sz w:val="22"/>
          <w:szCs w:val="22"/>
        </w:rPr>
        <w:t>Secretária Municipal de Educação</w:t>
      </w:r>
    </w:p>
    <w:p w:rsidR="00C973C2" w:rsidRPr="00C42AF5" w:rsidRDefault="00C973C2" w:rsidP="00BE65AB">
      <w:pPr>
        <w:tabs>
          <w:tab w:val="left" w:pos="2175"/>
        </w:tabs>
        <w:spacing w:after="120"/>
        <w:rPr>
          <w:rFonts w:cs="Arial"/>
          <w:b/>
          <w:sz w:val="2"/>
          <w:szCs w:val="2"/>
        </w:rPr>
      </w:pPr>
    </w:p>
    <w:p w:rsidR="007D0DF2" w:rsidRPr="00BE65AB" w:rsidRDefault="007D0DF2" w:rsidP="00BE65AB">
      <w:pPr>
        <w:tabs>
          <w:tab w:val="left" w:pos="2175"/>
        </w:tabs>
        <w:spacing w:after="120"/>
        <w:rPr>
          <w:rFonts w:cs="Arial"/>
          <w:b/>
          <w:sz w:val="22"/>
          <w:szCs w:val="22"/>
        </w:rPr>
      </w:pPr>
      <w:r w:rsidRPr="00BE65AB">
        <w:rPr>
          <w:rFonts w:cs="Arial"/>
          <w:b/>
          <w:sz w:val="22"/>
          <w:szCs w:val="22"/>
        </w:rPr>
        <w:t xml:space="preserve">ANEXO </w:t>
      </w:r>
      <w:r w:rsidR="00396151" w:rsidRPr="00BE65AB">
        <w:rPr>
          <w:rFonts w:cs="Arial"/>
          <w:b/>
          <w:sz w:val="22"/>
          <w:szCs w:val="22"/>
        </w:rPr>
        <w:t>I</w:t>
      </w:r>
      <w:r w:rsidRPr="00BE65AB">
        <w:rPr>
          <w:rFonts w:cs="Arial"/>
          <w:b/>
          <w:sz w:val="22"/>
          <w:szCs w:val="22"/>
        </w:rPr>
        <w:t xml:space="preserve"> DO EDITAL n.</w:t>
      </w:r>
      <w:r w:rsidR="00396151" w:rsidRPr="00BE65AB">
        <w:rPr>
          <w:rFonts w:cs="Arial"/>
          <w:b/>
          <w:sz w:val="22"/>
          <w:szCs w:val="22"/>
        </w:rPr>
        <w:t xml:space="preserve"> 12</w:t>
      </w:r>
      <w:r w:rsidRPr="00BE65AB">
        <w:rPr>
          <w:rFonts w:cs="Arial"/>
          <w:b/>
          <w:sz w:val="22"/>
          <w:szCs w:val="22"/>
        </w:rPr>
        <w:t>/201</w:t>
      </w:r>
      <w:r w:rsidR="003A1077" w:rsidRPr="00BE65AB">
        <w:rPr>
          <w:rFonts w:cs="Arial"/>
          <w:b/>
          <w:sz w:val="22"/>
          <w:szCs w:val="22"/>
        </w:rPr>
        <w:t>9</w:t>
      </w:r>
      <w:r w:rsidR="00396151" w:rsidRPr="00BE65AB">
        <w:rPr>
          <w:rFonts w:cs="Arial"/>
          <w:b/>
          <w:sz w:val="22"/>
          <w:szCs w:val="22"/>
        </w:rPr>
        <w:t>-</w:t>
      </w:r>
      <w:r w:rsidRPr="00BE65AB">
        <w:rPr>
          <w:rFonts w:cs="Arial"/>
          <w:b/>
          <w:sz w:val="22"/>
          <w:szCs w:val="22"/>
        </w:rPr>
        <w:t>01</w:t>
      </w:r>
    </w:p>
    <w:p w:rsidR="007D0DF2" w:rsidRPr="00F36D6C" w:rsidRDefault="007D0DF2" w:rsidP="007D0DF2">
      <w:pPr>
        <w:rPr>
          <w:rFonts w:cs="Arial"/>
          <w:sz w:val="22"/>
          <w:szCs w:val="22"/>
        </w:rPr>
      </w:pPr>
    </w:p>
    <w:p w:rsidR="007D0DF2" w:rsidRPr="00C973C2" w:rsidRDefault="007D0DF2" w:rsidP="007D0DF2">
      <w:pPr>
        <w:rPr>
          <w:rFonts w:cs="Arial"/>
          <w:b/>
          <w:sz w:val="22"/>
          <w:szCs w:val="22"/>
        </w:rPr>
      </w:pPr>
      <w:r w:rsidRPr="00C973C2">
        <w:rPr>
          <w:rFonts w:cs="Arial"/>
          <w:b/>
          <w:sz w:val="22"/>
          <w:szCs w:val="22"/>
        </w:rPr>
        <w:t>Quantitativo de Vagas por Unidade Escolar</w:t>
      </w:r>
    </w:p>
    <w:p w:rsidR="007D0DF2" w:rsidRPr="00F36D6C" w:rsidRDefault="007D0DF2" w:rsidP="007D0DF2">
      <w:pPr>
        <w:rPr>
          <w:rFonts w:cs="Arial"/>
          <w:b/>
          <w:sz w:val="22"/>
          <w:szCs w:val="22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701"/>
        <w:gridCol w:w="1134"/>
        <w:gridCol w:w="1276"/>
        <w:gridCol w:w="1134"/>
        <w:gridCol w:w="1417"/>
      </w:tblGrid>
      <w:tr w:rsidR="00776DC6" w:rsidRPr="00EF4786" w:rsidTr="00CF687F">
        <w:tc>
          <w:tcPr>
            <w:tcW w:w="3261" w:type="dxa"/>
            <w:shd w:val="clear" w:color="auto" w:fill="auto"/>
            <w:vAlign w:val="center"/>
          </w:tcPr>
          <w:p w:rsidR="00776DC6" w:rsidRPr="00EF4786" w:rsidRDefault="00776DC6" w:rsidP="00BE6729">
            <w:pPr>
              <w:rPr>
                <w:rFonts w:cs="Arial"/>
                <w:b/>
                <w:sz w:val="22"/>
                <w:szCs w:val="22"/>
              </w:rPr>
            </w:pPr>
            <w:r w:rsidRPr="00EF4786">
              <w:rPr>
                <w:rFonts w:cs="Arial"/>
                <w:b/>
                <w:sz w:val="22"/>
                <w:szCs w:val="22"/>
              </w:rPr>
              <w:t>Escola</w:t>
            </w:r>
          </w:p>
        </w:tc>
        <w:tc>
          <w:tcPr>
            <w:tcW w:w="1701" w:type="dxa"/>
            <w:vAlign w:val="center"/>
          </w:tcPr>
          <w:p w:rsidR="00776DC6" w:rsidRPr="00EF4786" w:rsidRDefault="00776DC6" w:rsidP="00471FA6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EF4786">
              <w:rPr>
                <w:rFonts w:cs="Arial"/>
                <w:b/>
                <w:sz w:val="22"/>
                <w:szCs w:val="22"/>
              </w:rPr>
              <w:t>Assistente de secret</w:t>
            </w:r>
            <w:r w:rsidR="00CF687F">
              <w:rPr>
                <w:rFonts w:cs="Arial"/>
                <w:b/>
                <w:sz w:val="22"/>
                <w:szCs w:val="22"/>
              </w:rPr>
              <w:t>a</w:t>
            </w:r>
            <w:r w:rsidRPr="00EF4786">
              <w:rPr>
                <w:rFonts w:cs="Arial"/>
                <w:b/>
                <w:sz w:val="22"/>
                <w:szCs w:val="22"/>
              </w:rPr>
              <w:t>ria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6DC6" w:rsidRPr="00EF4786" w:rsidRDefault="00776DC6" w:rsidP="00BE6729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EF4786">
              <w:rPr>
                <w:rFonts w:cs="Arial"/>
                <w:b/>
                <w:sz w:val="22"/>
                <w:szCs w:val="22"/>
              </w:rPr>
              <w:t>Inspetor de</w:t>
            </w:r>
          </w:p>
          <w:p w:rsidR="00776DC6" w:rsidRPr="00EF4786" w:rsidRDefault="00776DC6" w:rsidP="00BE6729">
            <w:pPr>
              <w:jc w:val="center"/>
              <w:rPr>
                <w:rFonts w:cs="Arial"/>
                <w:b/>
                <w:sz w:val="22"/>
                <w:szCs w:val="22"/>
              </w:rPr>
            </w:pPr>
            <w:proofErr w:type="gramStart"/>
            <w:r w:rsidRPr="00EF4786">
              <w:rPr>
                <w:rFonts w:cs="Arial"/>
                <w:b/>
                <w:sz w:val="22"/>
                <w:szCs w:val="22"/>
              </w:rPr>
              <w:t>alunos</w:t>
            </w:r>
            <w:proofErr w:type="gramEnd"/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6DC6" w:rsidRPr="00EF4786" w:rsidRDefault="00776DC6" w:rsidP="00BE6729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EF4786">
              <w:rPr>
                <w:rFonts w:cs="Arial"/>
                <w:b/>
                <w:sz w:val="22"/>
                <w:szCs w:val="22"/>
              </w:rPr>
              <w:t>Auxiliar de man</w:t>
            </w:r>
            <w:r w:rsidRPr="00EF4786">
              <w:rPr>
                <w:rFonts w:cs="Arial"/>
                <w:b/>
                <w:sz w:val="22"/>
                <w:szCs w:val="22"/>
              </w:rPr>
              <w:t>u</w:t>
            </w:r>
            <w:r w:rsidRPr="00EF4786">
              <w:rPr>
                <w:rFonts w:cs="Arial"/>
                <w:b/>
                <w:sz w:val="22"/>
                <w:szCs w:val="22"/>
              </w:rPr>
              <w:t>tenção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6DC6" w:rsidRPr="00EF4786" w:rsidRDefault="00776DC6" w:rsidP="003A1077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EF4786">
              <w:rPr>
                <w:rFonts w:cs="Arial"/>
                <w:b/>
                <w:sz w:val="22"/>
                <w:szCs w:val="22"/>
              </w:rPr>
              <w:t>Mere</w:t>
            </w:r>
            <w:r w:rsidRPr="00EF4786">
              <w:rPr>
                <w:rFonts w:cs="Arial"/>
                <w:b/>
                <w:sz w:val="22"/>
                <w:szCs w:val="22"/>
              </w:rPr>
              <w:t>n</w:t>
            </w:r>
            <w:r w:rsidRPr="00EF4786">
              <w:rPr>
                <w:rFonts w:cs="Arial"/>
                <w:b/>
                <w:sz w:val="22"/>
                <w:szCs w:val="22"/>
              </w:rPr>
              <w:t>deiro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6DC6" w:rsidRPr="00EF4786" w:rsidRDefault="00776DC6" w:rsidP="00BE6729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EF4786">
              <w:rPr>
                <w:rFonts w:cs="Arial"/>
                <w:b/>
                <w:sz w:val="22"/>
                <w:szCs w:val="22"/>
              </w:rPr>
              <w:t>Agente de Patrimônio</w:t>
            </w:r>
          </w:p>
        </w:tc>
      </w:tr>
      <w:tr w:rsidR="00776DC6" w:rsidRPr="00EF4786" w:rsidTr="00CF687F">
        <w:trPr>
          <w:trHeight w:val="454"/>
        </w:trPr>
        <w:tc>
          <w:tcPr>
            <w:tcW w:w="3261" w:type="dxa"/>
            <w:shd w:val="clear" w:color="auto" w:fill="auto"/>
            <w:vAlign w:val="center"/>
          </w:tcPr>
          <w:p w:rsidR="00776DC6" w:rsidRPr="00EF4786" w:rsidRDefault="00776DC6" w:rsidP="00BE6729">
            <w:pPr>
              <w:rPr>
                <w:rFonts w:cs="Arial"/>
                <w:sz w:val="22"/>
                <w:szCs w:val="22"/>
              </w:rPr>
            </w:pPr>
            <w:r w:rsidRPr="00EF4786">
              <w:rPr>
                <w:rFonts w:cs="Arial"/>
                <w:sz w:val="22"/>
                <w:szCs w:val="22"/>
              </w:rPr>
              <w:t>EM OITO DE DEZEMBRO</w:t>
            </w:r>
          </w:p>
        </w:tc>
        <w:tc>
          <w:tcPr>
            <w:tcW w:w="1701" w:type="dxa"/>
          </w:tcPr>
          <w:p w:rsidR="00776DC6" w:rsidRPr="00EF4786" w:rsidRDefault="00776DC6" w:rsidP="00471FA6">
            <w:pPr>
              <w:jc w:val="center"/>
              <w:rPr>
                <w:rFonts w:cs="Arial"/>
                <w:sz w:val="22"/>
                <w:szCs w:val="22"/>
              </w:rPr>
            </w:pPr>
            <w:proofErr w:type="gramStart"/>
            <w:r w:rsidRPr="00EF4786">
              <w:rPr>
                <w:rFonts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776DC6" w:rsidRPr="00EF4786" w:rsidRDefault="00776DC6" w:rsidP="00BE6729">
            <w:pPr>
              <w:jc w:val="center"/>
              <w:rPr>
                <w:rFonts w:cs="Arial"/>
                <w:sz w:val="22"/>
                <w:szCs w:val="22"/>
              </w:rPr>
            </w:pPr>
            <w:proofErr w:type="gramStart"/>
            <w:r w:rsidRPr="00EF4786">
              <w:rPr>
                <w:rFonts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776DC6" w:rsidRPr="00EF4786" w:rsidRDefault="00776DC6" w:rsidP="00BE6729">
            <w:pPr>
              <w:jc w:val="center"/>
              <w:rPr>
                <w:rFonts w:cs="Arial"/>
                <w:sz w:val="22"/>
                <w:szCs w:val="22"/>
              </w:rPr>
            </w:pPr>
            <w:proofErr w:type="gramStart"/>
            <w:r w:rsidRPr="00EF4786">
              <w:rPr>
                <w:rFonts w:cs="Arial"/>
                <w:sz w:val="22"/>
                <w:szCs w:val="22"/>
              </w:rPr>
              <w:t>3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776DC6" w:rsidRPr="00EF4786" w:rsidRDefault="00776DC6" w:rsidP="00BE6729">
            <w:pPr>
              <w:jc w:val="center"/>
              <w:rPr>
                <w:rFonts w:cs="Arial"/>
                <w:sz w:val="22"/>
                <w:szCs w:val="22"/>
              </w:rPr>
            </w:pPr>
            <w:proofErr w:type="gramStart"/>
            <w:r w:rsidRPr="00EF4786">
              <w:rPr>
                <w:rFonts w:cs="Arial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776DC6" w:rsidRPr="00EF4786" w:rsidRDefault="00776DC6" w:rsidP="00BE6729">
            <w:pPr>
              <w:jc w:val="center"/>
              <w:rPr>
                <w:rFonts w:cs="Arial"/>
                <w:sz w:val="22"/>
                <w:szCs w:val="22"/>
              </w:rPr>
            </w:pPr>
            <w:proofErr w:type="gramStart"/>
            <w:r>
              <w:rPr>
                <w:rFonts w:cs="Arial"/>
                <w:sz w:val="22"/>
                <w:szCs w:val="22"/>
              </w:rPr>
              <w:t>1</w:t>
            </w:r>
            <w:proofErr w:type="gramEnd"/>
          </w:p>
        </w:tc>
      </w:tr>
      <w:tr w:rsidR="00776DC6" w:rsidRPr="00EF4786" w:rsidTr="00CF687F">
        <w:trPr>
          <w:trHeight w:val="454"/>
        </w:trPr>
        <w:tc>
          <w:tcPr>
            <w:tcW w:w="3261" w:type="dxa"/>
            <w:shd w:val="clear" w:color="auto" w:fill="auto"/>
            <w:vAlign w:val="center"/>
          </w:tcPr>
          <w:p w:rsidR="00776DC6" w:rsidRPr="00EF4786" w:rsidRDefault="00776DC6" w:rsidP="00BE6729">
            <w:pPr>
              <w:rPr>
                <w:rFonts w:cs="Arial"/>
                <w:sz w:val="22"/>
                <w:szCs w:val="22"/>
              </w:rPr>
            </w:pPr>
            <w:r w:rsidRPr="00EF4786">
              <w:rPr>
                <w:rFonts w:cs="Arial"/>
                <w:sz w:val="22"/>
                <w:szCs w:val="22"/>
              </w:rPr>
              <w:t>EM OITO DE DEZEMBRO - EXT. PROF. ONIRA S. ROSA</w:t>
            </w:r>
          </w:p>
        </w:tc>
        <w:tc>
          <w:tcPr>
            <w:tcW w:w="1701" w:type="dxa"/>
          </w:tcPr>
          <w:p w:rsidR="00776DC6" w:rsidRPr="00EF4786" w:rsidRDefault="00776DC6" w:rsidP="00471FA6">
            <w:pPr>
              <w:jc w:val="center"/>
              <w:rPr>
                <w:rFonts w:cs="Arial"/>
                <w:sz w:val="22"/>
                <w:szCs w:val="22"/>
              </w:rPr>
            </w:pPr>
            <w:r w:rsidRPr="00EF4786">
              <w:rPr>
                <w:rFonts w:cs="Arial"/>
                <w:sz w:val="22"/>
                <w:szCs w:val="22"/>
              </w:rPr>
              <w:t>---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776DC6" w:rsidRPr="00EF4786" w:rsidRDefault="00776DC6" w:rsidP="00BE6729">
            <w:pPr>
              <w:jc w:val="center"/>
              <w:rPr>
                <w:rFonts w:cs="Arial"/>
                <w:sz w:val="22"/>
                <w:szCs w:val="22"/>
              </w:rPr>
            </w:pPr>
            <w:proofErr w:type="gramStart"/>
            <w:r w:rsidRPr="00EF4786">
              <w:rPr>
                <w:rFonts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776DC6" w:rsidRPr="00EF4786" w:rsidRDefault="00776DC6" w:rsidP="00BE6729">
            <w:pPr>
              <w:jc w:val="center"/>
              <w:rPr>
                <w:rFonts w:cs="Arial"/>
                <w:sz w:val="22"/>
                <w:szCs w:val="22"/>
              </w:rPr>
            </w:pPr>
            <w:proofErr w:type="gramStart"/>
            <w:r w:rsidRPr="00EF4786">
              <w:rPr>
                <w:rFonts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776DC6" w:rsidRPr="00EF4786" w:rsidRDefault="00776DC6" w:rsidP="00BE6729">
            <w:pPr>
              <w:jc w:val="center"/>
              <w:rPr>
                <w:rFonts w:cs="Arial"/>
                <w:sz w:val="22"/>
                <w:szCs w:val="22"/>
              </w:rPr>
            </w:pPr>
            <w:proofErr w:type="gramStart"/>
            <w:r w:rsidRPr="00EF4786">
              <w:rPr>
                <w:rFonts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776DC6" w:rsidRPr="00EF4786" w:rsidRDefault="00776DC6" w:rsidP="00BE6729">
            <w:pPr>
              <w:rPr>
                <w:rFonts w:cs="Arial"/>
                <w:sz w:val="22"/>
                <w:szCs w:val="22"/>
              </w:rPr>
            </w:pPr>
            <w:r w:rsidRPr="00EF4786">
              <w:rPr>
                <w:rFonts w:cs="Arial"/>
                <w:sz w:val="22"/>
                <w:szCs w:val="22"/>
              </w:rPr>
              <w:t>---</w:t>
            </w:r>
          </w:p>
        </w:tc>
      </w:tr>
      <w:tr w:rsidR="00776DC6" w:rsidRPr="00EF4786" w:rsidTr="00CF687F">
        <w:trPr>
          <w:trHeight w:val="454"/>
        </w:trPr>
        <w:tc>
          <w:tcPr>
            <w:tcW w:w="3261" w:type="dxa"/>
            <w:shd w:val="clear" w:color="auto" w:fill="auto"/>
            <w:vAlign w:val="center"/>
          </w:tcPr>
          <w:p w:rsidR="00776DC6" w:rsidRPr="00EF4786" w:rsidRDefault="00776DC6" w:rsidP="00BE6729">
            <w:pPr>
              <w:rPr>
                <w:rFonts w:cs="Arial"/>
                <w:sz w:val="22"/>
                <w:szCs w:val="22"/>
              </w:rPr>
            </w:pPr>
            <w:r w:rsidRPr="00EF4786">
              <w:rPr>
                <w:rFonts w:cs="Arial"/>
                <w:sz w:val="22"/>
                <w:szCs w:val="22"/>
              </w:rPr>
              <w:t>EM ISAURO BENTO NOGUEIRA</w:t>
            </w:r>
          </w:p>
        </w:tc>
        <w:tc>
          <w:tcPr>
            <w:tcW w:w="1701" w:type="dxa"/>
          </w:tcPr>
          <w:p w:rsidR="00776DC6" w:rsidRPr="00EF4786" w:rsidRDefault="00776DC6" w:rsidP="00471FA6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----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776DC6" w:rsidRPr="00EF4786" w:rsidRDefault="00776DC6" w:rsidP="00BE6729">
            <w:pPr>
              <w:jc w:val="center"/>
              <w:rPr>
                <w:rFonts w:cs="Arial"/>
                <w:sz w:val="22"/>
                <w:szCs w:val="22"/>
              </w:rPr>
            </w:pPr>
            <w:proofErr w:type="gramStart"/>
            <w:r>
              <w:rPr>
                <w:rFonts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776DC6" w:rsidRPr="00EF4786" w:rsidRDefault="007D18E8" w:rsidP="00BE6729">
            <w:pPr>
              <w:jc w:val="center"/>
              <w:rPr>
                <w:rFonts w:cs="Arial"/>
                <w:sz w:val="22"/>
                <w:szCs w:val="22"/>
              </w:rPr>
            </w:pPr>
            <w:proofErr w:type="gramStart"/>
            <w:r>
              <w:rPr>
                <w:rFonts w:cs="Arial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776DC6" w:rsidRPr="00EF4786" w:rsidRDefault="00776DC6" w:rsidP="00BE6729">
            <w:pPr>
              <w:jc w:val="center"/>
              <w:rPr>
                <w:rFonts w:cs="Arial"/>
                <w:sz w:val="22"/>
                <w:szCs w:val="22"/>
              </w:rPr>
            </w:pPr>
            <w:r w:rsidRPr="00EF4786">
              <w:rPr>
                <w:rFonts w:cs="Arial"/>
                <w:sz w:val="22"/>
                <w:szCs w:val="22"/>
              </w:rPr>
              <w:t>-----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776DC6" w:rsidRPr="00EF4786" w:rsidRDefault="00776DC6" w:rsidP="00BE6729">
            <w:pPr>
              <w:jc w:val="center"/>
              <w:rPr>
                <w:rFonts w:cs="Arial"/>
                <w:sz w:val="22"/>
                <w:szCs w:val="22"/>
              </w:rPr>
            </w:pPr>
            <w:proofErr w:type="gramStart"/>
            <w:r>
              <w:rPr>
                <w:rFonts w:cs="Arial"/>
                <w:sz w:val="22"/>
                <w:szCs w:val="22"/>
              </w:rPr>
              <w:t>1</w:t>
            </w:r>
            <w:proofErr w:type="gramEnd"/>
          </w:p>
        </w:tc>
      </w:tr>
      <w:tr w:rsidR="00776DC6" w:rsidRPr="00EF4786" w:rsidTr="00CF687F">
        <w:trPr>
          <w:trHeight w:val="454"/>
        </w:trPr>
        <w:tc>
          <w:tcPr>
            <w:tcW w:w="3261" w:type="dxa"/>
            <w:shd w:val="clear" w:color="auto" w:fill="auto"/>
            <w:vAlign w:val="center"/>
          </w:tcPr>
          <w:p w:rsidR="00776DC6" w:rsidRPr="00EF4786" w:rsidRDefault="00776DC6" w:rsidP="00BE672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EM AGRÍ</w:t>
            </w:r>
            <w:r w:rsidRPr="00EF4786">
              <w:rPr>
                <w:rFonts w:cs="Arial"/>
                <w:sz w:val="22"/>
                <w:szCs w:val="22"/>
              </w:rPr>
              <w:t>COLA GOV. ARNALDO E DE FIGUEIREDO</w:t>
            </w:r>
          </w:p>
        </w:tc>
        <w:tc>
          <w:tcPr>
            <w:tcW w:w="1701" w:type="dxa"/>
          </w:tcPr>
          <w:p w:rsidR="00776DC6" w:rsidRPr="00EF4786" w:rsidRDefault="00776DC6" w:rsidP="00471FA6">
            <w:pPr>
              <w:jc w:val="center"/>
              <w:rPr>
                <w:rFonts w:cs="Arial"/>
                <w:sz w:val="22"/>
                <w:szCs w:val="22"/>
              </w:rPr>
            </w:pPr>
            <w:proofErr w:type="gramStart"/>
            <w:r>
              <w:rPr>
                <w:rFonts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776DC6" w:rsidRPr="00EF4786" w:rsidRDefault="00776DC6" w:rsidP="00BE6729">
            <w:pPr>
              <w:jc w:val="center"/>
              <w:rPr>
                <w:rFonts w:cs="Arial"/>
                <w:sz w:val="22"/>
                <w:szCs w:val="22"/>
              </w:rPr>
            </w:pPr>
            <w:proofErr w:type="gramStart"/>
            <w:r w:rsidRPr="00EF4786">
              <w:rPr>
                <w:rFonts w:cs="Arial"/>
                <w:sz w:val="22"/>
                <w:szCs w:val="22"/>
              </w:rPr>
              <w:t>5</w:t>
            </w:r>
            <w:proofErr w:type="gramEnd"/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776DC6" w:rsidRPr="00EF4786" w:rsidRDefault="007D18E8" w:rsidP="00BE6729">
            <w:pPr>
              <w:jc w:val="center"/>
              <w:rPr>
                <w:rFonts w:cs="Arial"/>
                <w:sz w:val="22"/>
                <w:szCs w:val="22"/>
              </w:rPr>
            </w:pPr>
            <w:proofErr w:type="gramStart"/>
            <w:r>
              <w:rPr>
                <w:rFonts w:cs="Arial"/>
                <w:sz w:val="22"/>
                <w:szCs w:val="22"/>
              </w:rPr>
              <w:t>5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776DC6" w:rsidRPr="00EF4786" w:rsidRDefault="00776DC6" w:rsidP="00BE6729">
            <w:pPr>
              <w:jc w:val="center"/>
              <w:rPr>
                <w:rFonts w:cs="Arial"/>
                <w:sz w:val="22"/>
                <w:szCs w:val="22"/>
              </w:rPr>
            </w:pPr>
            <w:proofErr w:type="gramStart"/>
            <w:r w:rsidRPr="00EF4786">
              <w:rPr>
                <w:rFonts w:cs="Arial"/>
                <w:sz w:val="22"/>
                <w:szCs w:val="22"/>
              </w:rPr>
              <w:t>3</w:t>
            </w:r>
            <w:proofErr w:type="gramEnd"/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776DC6" w:rsidRPr="00EF4786" w:rsidRDefault="00776DC6" w:rsidP="00BE6729">
            <w:pPr>
              <w:jc w:val="center"/>
              <w:rPr>
                <w:rFonts w:cs="Arial"/>
                <w:sz w:val="22"/>
                <w:szCs w:val="22"/>
              </w:rPr>
            </w:pPr>
            <w:r w:rsidRPr="00EF4786">
              <w:rPr>
                <w:rFonts w:cs="Arial"/>
                <w:sz w:val="22"/>
                <w:szCs w:val="22"/>
              </w:rPr>
              <w:t>----</w:t>
            </w:r>
          </w:p>
        </w:tc>
      </w:tr>
      <w:tr w:rsidR="00776DC6" w:rsidRPr="00EF4786" w:rsidTr="00CF687F">
        <w:trPr>
          <w:trHeight w:val="454"/>
        </w:trPr>
        <w:tc>
          <w:tcPr>
            <w:tcW w:w="3261" w:type="dxa"/>
            <w:shd w:val="clear" w:color="auto" w:fill="auto"/>
            <w:vAlign w:val="center"/>
          </w:tcPr>
          <w:p w:rsidR="00776DC6" w:rsidRPr="00EF4786" w:rsidRDefault="00776DC6" w:rsidP="00BE6729">
            <w:pPr>
              <w:rPr>
                <w:rFonts w:cs="Arial"/>
                <w:sz w:val="22"/>
                <w:szCs w:val="22"/>
              </w:rPr>
            </w:pPr>
            <w:r w:rsidRPr="00EF4786">
              <w:rPr>
                <w:rFonts w:cs="Arial"/>
                <w:sz w:val="22"/>
                <w:szCs w:val="22"/>
              </w:rPr>
              <w:t xml:space="preserve">EM </w:t>
            </w:r>
            <w:r>
              <w:rPr>
                <w:rFonts w:cs="Arial"/>
                <w:sz w:val="22"/>
                <w:szCs w:val="22"/>
              </w:rPr>
              <w:t xml:space="preserve">AGRÍCOLA </w:t>
            </w:r>
            <w:r w:rsidRPr="00EF4786">
              <w:rPr>
                <w:rFonts w:cs="Arial"/>
                <w:sz w:val="22"/>
                <w:szCs w:val="22"/>
              </w:rPr>
              <w:t>BARAO DO RIO BRANCO</w:t>
            </w:r>
          </w:p>
        </w:tc>
        <w:tc>
          <w:tcPr>
            <w:tcW w:w="1701" w:type="dxa"/>
          </w:tcPr>
          <w:p w:rsidR="00776DC6" w:rsidRPr="00EF4786" w:rsidRDefault="00776DC6" w:rsidP="00471FA6">
            <w:pPr>
              <w:jc w:val="center"/>
              <w:rPr>
                <w:rFonts w:cs="Arial"/>
                <w:sz w:val="22"/>
                <w:szCs w:val="22"/>
              </w:rPr>
            </w:pPr>
            <w:proofErr w:type="gramStart"/>
            <w:r w:rsidRPr="00EF4786">
              <w:rPr>
                <w:rFonts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776DC6" w:rsidRPr="00EF4786" w:rsidRDefault="00776DC6" w:rsidP="00BE6729">
            <w:pPr>
              <w:jc w:val="center"/>
              <w:rPr>
                <w:rFonts w:cs="Arial"/>
                <w:sz w:val="22"/>
                <w:szCs w:val="22"/>
              </w:rPr>
            </w:pPr>
            <w:proofErr w:type="gramStart"/>
            <w:r w:rsidRPr="00EF4786">
              <w:rPr>
                <w:rFonts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776DC6" w:rsidRPr="00EF4786" w:rsidRDefault="00776DC6" w:rsidP="00BE6729">
            <w:pPr>
              <w:jc w:val="center"/>
              <w:rPr>
                <w:rFonts w:cs="Arial"/>
                <w:sz w:val="22"/>
                <w:szCs w:val="22"/>
              </w:rPr>
            </w:pPr>
            <w:proofErr w:type="gramStart"/>
            <w:r>
              <w:rPr>
                <w:rFonts w:cs="Arial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776DC6" w:rsidRPr="00EF4786" w:rsidRDefault="00776DC6" w:rsidP="00BE6729">
            <w:pPr>
              <w:jc w:val="center"/>
              <w:rPr>
                <w:rFonts w:cs="Arial"/>
                <w:sz w:val="22"/>
                <w:szCs w:val="22"/>
              </w:rPr>
            </w:pPr>
            <w:proofErr w:type="gramStart"/>
            <w:r w:rsidRPr="00EF4786">
              <w:rPr>
                <w:rFonts w:cs="Arial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776DC6" w:rsidRPr="00EF4786" w:rsidRDefault="00776DC6" w:rsidP="003E3F1E">
            <w:pPr>
              <w:jc w:val="center"/>
              <w:rPr>
                <w:rFonts w:cs="Arial"/>
                <w:sz w:val="22"/>
                <w:szCs w:val="22"/>
              </w:rPr>
            </w:pPr>
            <w:proofErr w:type="gramStart"/>
            <w:r w:rsidRPr="00EF4786">
              <w:rPr>
                <w:rFonts w:cs="Arial"/>
                <w:sz w:val="22"/>
                <w:szCs w:val="22"/>
              </w:rPr>
              <w:t>1</w:t>
            </w:r>
            <w:proofErr w:type="gramEnd"/>
          </w:p>
        </w:tc>
      </w:tr>
      <w:tr w:rsidR="00776DC6" w:rsidRPr="00EF4786" w:rsidTr="00CF687F">
        <w:trPr>
          <w:trHeight w:val="454"/>
        </w:trPr>
        <w:tc>
          <w:tcPr>
            <w:tcW w:w="3261" w:type="dxa"/>
            <w:shd w:val="clear" w:color="auto" w:fill="auto"/>
            <w:vAlign w:val="center"/>
          </w:tcPr>
          <w:p w:rsidR="00776DC6" w:rsidRPr="00EF4786" w:rsidRDefault="00776DC6" w:rsidP="00BE6729">
            <w:pPr>
              <w:rPr>
                <w:rFonts w:cs="Arial"/>
                <w:sz w:val="22"/>
                <w:szCs w:val="22"/>
              </w:rPr>
            </w:pPr>
            <w:r w:rsidRPr="00EF4786">
              <w:rPr>
                <w:rFonts w:cs="Arial"/>
                <w:sz w:val="22"/>
                <w:szCs w:val="22"/>
              </w:rPr>
              <w:t>EM DARTHESY NOVAES CAMINHA</w:t>
            </w:r>
          </w:p>
        </w:tc>
        <w:tc>
          <w:tcPr>
            <w:tcW w:w="1701" w:type="dxa"/>
          </w:tcPr>
          <w:p w:rsidR="00776DC6" w:rsidRPr="00EF4786" w:rsidRDefault="00776DC6" w:rsidP="00471FA6">
            <w:pPr>
              <w:jc w:val="center"/>
              <w:rPr>
                <w:rFonts w:cs="Arial"/>
                <w:sz w:val="22"/>
                <w:szCs w:val="22"/>
              </w:rPr>
            </w:pPr>
            <w:proofErr w:type="gramStart"/>
            <w:r>
              <w:rPr>
                <w:rFonts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776DC6" w:rsidRPr="00EF4786" w:rsidRDefault="00776DC6" w:rsidP="00BE6729">
            <w:pPr>
              <w:jc w:val="center"/>
              <w:rPr>
                <w:rFonts w:cs="Arial"/>
                <w:sz w:val="22"/>
                <w:szCs w:val="22"/>
              </w:rPr>
            </w:pPr>
            <w:proofErr w:type="gramStart"/>
            <w:r>
              <w:rPr>
                <w:rFonts w:cs="Arial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776DC6" w:rsidRPr="00EF4786" w:rsidRDefault="00776DC6" w:rsidP="00BE6729">
            <w:pPr>
              <w:jc w:val="center"/>
              <w:rPr>
                <w:rFonts w:cs="Arial"/>
                <w:sz w:val="22"/>
                <w:szCs w:val="22"/>
              </w:rPr>
            </w:pPr>
            <w:proofErr w:type="gramStart"/>
            <w:r>
              <w:rPr>
                <w:rFonts w:cs="Arial"/>
                <w:sz w:val="22"/>
                <w:szCs w:val="22"/>
              </w:rPr>
              <w:t>3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776DC6" w:rsidRPr="00EF4786" w:rsidRDefault="00776DC6" w:rsidP="00BE6729">
            <w:pPr>
              <w:jc w:val="center"/>
              <w:rPr>
                <w:rFonts w:cs="Arial"/>
                <w:sz w:val="22"/>
                <w:szCs w:val="22"/>
              </w:rPr>
            </w:pPr>
            <w:proofErr w:type="gramStart"/>
            <w:r w:rsidRPr="00EF4786">
              <w:rPr>
                <w:rFonts w:cs="Arial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776DC6" w:rsidRPr="00EF4786" w:rsidRDefault="00776DC6" w:rsidP="00BE6729">
            <w:pPr>
              <w:rPr>
                <w:rFonts w:cs="Arial"/>
                <w:sz w:val="22"/>
                <w:szCs w:val="22"/>
              </w:rPr>
            </w:pPr>
            <w:r w:rsidRPr="00EF4786">
              <w:rPr>
                <w:rFonts w:cs="Arial"/>
                <w:sz w:val="22"/>
                <w:szCs w:val="22"/>
              </w:rPr>
              <w:t xml:space="preserve">      ---</w:t>
            </w:r>
          </w:p>
        </w:tc>
      </w:tr>
      <w:tr w:rsidR="00776DC6" w:rsidRPr="00EF4786" w:rsidTr="00CF687F">
        <w:trPr>
          <w:trHeight w:val="599"/>
        </w:trPr>
        <w:tc>
          <w:tcPr>
            <w:tcW w:w="3261" w:type="dxa"/>
            <w:shd w:val="clear" w:color="auto" w:fill="auto"/>
            <w:vAlign w:val="center"/>
          </w:tcPr>
          <w:p w:rsidR="00776DC6" w:rsidRPr="00EF4786" w:rsidRDefault="00776DC6" w:rsidP="00BE6729">
            <w:pPr>
              <w:rPr>
                <w:rFonts w:cs="Arial"/>
                <w:sz w:val="22"/>
                <w:szCs w:val="22"/>
              </w:rPr>
            </w:pPr>
            <w:r w:rsidRPr="00EF4786">
              <w:rPr>
                <w:rFonts w:cs="Arial"/>
                <w:sz w:val="22"/>
                <w:szCs w:val="22"/>
              </w:rPr>
              <w:t>EM JOSE DO PATROCINIO</w:t>
            </w:r>
          </w:p>
        </w:tc>
        <w:tc>
          <w:tcPr>
            <w:tcW w:w="1701" w:type="dxa"/>
          </w:tcPr>
          <w:p w:rsidR="00776DC6" w:rsidRPr="00EF4786" w:rsidRDefault="00776DC6" w:rsidP="00471FA6">
            <w:pPr>
              <w:jc w:val="center"/>
              <w:rPr>
                <w:rFonts w:cs="Arial"/>
                <w:sz w:val="22"/>
                <w:szCs w:val="22"/>
              </w:rPr>
            </w:pPr>
            <w:proofErr w:type="gramStart"/>
            <w:r w:rsidRPr="00EF4786">
              <w:rPr>
                <w:rFonts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776DC6" w:rsidRPr="00EF4786" w:rsidRDefault="00776DC6" w:rsidP="00BE6729">
            <w:pPr>
              <w:jc w:val="center"/>
              <w:rPr>
                <w:rFonts w:cs="Arial"/>
                <w:sz w:val="22"/>
                <w:szCs w:val="22"/>
              </w:rPr>
            </w:pPr>
            <w:r w:rsidRPr="00EF4786">
              <w:rPr>
                <w:rFonts w:cs="Arial"/>
                <w:sz w:val="22"/>
                <w:szCs w:val="22"/>
              </w:rPr>
              <w:t>---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776DC6" w:rsidRPr="00EF4786" w:rsidRDefault="00776DC6" w:rsidP="00BE6729">
            <w:pPr>
              <w:jc w:val="center"/>
              <w:rPr>
                <w:rFonts w:cs="Arial"/>
                <w:sz w:val="22"/>
                <w:szCs w:val="22"/>
              </w:rPr>
            </w:pPr>
            <w:proofErr w:type="gramStart"/>
            <w:r>
              <w:rPr>
                <w:rFonts w:cs="Arial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776DC6" w:rsidRPr="00EF4786" w:rsidRDefault="00776DC6" w:rsidP="00BE6729">
            <w:pPr>
              <w:jc w:val="center"/>
              <w:rPr>
                <w:rFonts w:cs="Arial"/>
                <w:sz w:val="22"/>
                <w:szCs w:val="22"/>
              </w:rPr>
            </w:pPr>
            <w:proofErr w:type="gramStart"/>
            <w:r w:rsidRPr="00EF4786">
              <w:rPr>
                <w:rFonts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776DC6" w:rsidRPr="00EF4786" w:rsidRDefault="00776DC6" w:rsidP="00BE6729">
            <w:pPr>
              <w:jc w:val="center"/>
              <w:rPr>
                <w:rFonts w:cs="Arial"/>
                <w:sz w:val="22"/>
                <w:szCs w:val="22"/>
              </w:rPr>
            </w:pPr>
            <w:proofErr w:type="gramStart"/>
            <w:r w:rsidRPr="00EF4786">
              <w:rPr>
                <w:rFonts w:cs="Arial"/>
                <w:sz w:val="22"/>
                <w:szCs w:val="22"/>
              </w:rPr>
              <w:t>1</w:t>
            </w:r>
            <w:proofErr w:type="gramEnd"/>
          </w:p>
        </w:tc>
      </w:tr>
      <w:tr w:rsidR="00776DC6" w:rsidRPr="00EF4786" w:rsidTr="00CF687F">
        <w:trPr>
          <w:trHeight w:val="454"/>
        </w:trPr>
        <w:tc>
          <w:tcPr>
            <w:tcW w:w="3261" w:type="dxa"/>
            <w:shd w:val="clear" w:color="auto" w:fill="auto"/>
            <w:vAlign w:val="center"/>
          </w:tcPr>
          <w:p w:rsidR="00776DC6" w:rsidRPr="00EF4786" w:rsidRDefault="00776DC6" w:rsidP="00471FA6">
            <w:pPr>
              <w:rPr>
                <w:rFonts w:cs="Arial"/>
                <w:sz w:val="22"/>
                <w:szCs w:val="22"/>
              </w:rPr>
            </w:pPr>
            <w:r w:rsidRPr="00EF4786">
              <w:rPr>
                <w:rFonts w:cs="Arial"/>
                <w:sz w:val="22"/>
                <w:szCs w:val="22"/>
              </w:rPr>
              <w:t>EM JOSE DO PATROCINIO</w:t>
            </w:r>
            <w:r>
              <w:rPr>
                <w:rFonts w:cs="Arial"/>
                <w:sz w:val="22"/>
                <w:szCs w:val="22"/>
              </w:rPr>
              <w:t>-</w:t>
            </w:r>
          </w:p>
          <w:p w:rsidR="00776DC6" w:rsidRPr="00EF4786" w:rsidRDefault="00776DC6" w:rsidP="008052E2">
            <w:pPr>
              <w:rPr>
                <w:rFonts w:cs="Arial"/>
                <w:sz w:val="22"/>
                <w:szCs w:val="22"/>
              </w:rPr>
            </w:pPr>
            <w:r w:rsidRPr="00EF4786">
              <w:rPr>
                <w:rFonts w:cs="Arial"/>
                <w:sz w:val="22"/>
                <w:szCs w:val="22"/>
              </w:rPr>
              <w:t>EX</w:t>
            </w:r>
            <w:r>
              <w:rPr>
                <w:rFonts w:cs="Arial"/>
                <w:sz w:val="22"/>
                <w:szCs w:val="22"/>
              </w:rPr>
              <w:t xml:space="preserve">T. </w:t>
            </w:r>
            <w:r w:rsidRPr="00EF4786">
              <w:rPr>
                <w:rFonts w:cs="Arial"/>
                <w:sz w:val="22"/>
                <w:szCs w:val="22"/>
              </w:rPr>
              <w:t>MANOEL GONCALVES MARTINS</w:t>
            </w:r>
          </w:p>
        </w:tc>
        <w:tc>
          <w:tcPr>
            <w:tcW w:w="1701" w:type="dxa"/>
          </w:tcPr>
          <w:p w:rsidR="00776DC6" w:rsidRPr="00EF4786" w:rsidRDefault="00776DC6" w:rsidP="00471FA6">
            <w:pPr>
              <w:jc w:val="center"/>
              <w:rPr>
                <w:rFonts w:cs="Arial"/>
                <w:sz w:val="22"/>
                <w:szCs w:val="22"/>
              </w:rPr>
            </w:pPr>
            <w:r w:rsidRPr="00EF4786">
              <w:rPr>
                <w:rFonts w:cs="Arial"/>
                <w:sz w:val="22"/>
                <w:szCs w:val="22"/>
              </w:rPr>
              <w:t>---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776DC6" w:rsidRPr="00EF4786" w:rsidRDefault="00776DC6" w:rsidP="00471FA6">
            <w:pPr>
              <w:jc w:val="center"/>
              <w:rPr>
                <w:rFonts w:cs="Arial"/>
                <w:sz w:val="22"/>
                <w:szCs w:val="22"/>
              </w:rPr>
            </w:pPr>
            <w:r w:rsidRPr="00EF4786">
              <w:rPr>
                <w:rFonts w:cs="Arial"/>
                <w:sz w:val="22"/>
                <w:szCs w:val="22"/>
              </w:rPr>
              <w:t>---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776DC6" w:rsidRPr="00EF4786" w:rsidRDefault="00776DC6" w:rsidP="00471FA6">
            <w:pPr>
              <w:jc w:val="center"/>
              <w:rPr>
                <w:rFonts w:cs="Arial"/>
                <w:sz w:val="22"/>
                <w:szCs w:val="22"/>
              </w:rPr>
            </w:pPr>
            <w:proofErr w:type="gramStart"/>
            <w:r w:rsidRPr="00EF4786">
              <w:rPr>
                <w:rFonts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776DC6" w:rsidRPr="00EF4786" w:rsidRDefault="00776DC6" w:rsidP="00471FA6">
            <w:pPr>
              <w:jc w:val="center"/>
              <w:rPr>
                <w:rFonts w:cs="Arial"/>
                <w:sz w:val="22"/>
                <w:szCs w:val="22"/>
              </w:rPr>
            </w:pPr>
            <w:proofErr w:type="gramStart"/>
            <w:r w:rsidRPr="00EF4786">
              <w:rPr>
                <w:rFonts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776DC6" w:rsidRPr="00EF4786" w:rsidRDefault="00776DC6" w:rsidP="00471FA6">
            <w:pPr>
              <w:jc w:val="center"/>
              <w:rPr>
                <w:rFonts w:cs="Arial"/>
                <w:sz w:val="22"/>
                <w:szCs w:val="22"/>
              </w:rPr>
            </w:pPr>
            <w:r w:rsidRPr="00EF4786">
              <w:rPr>
                <w:rFonts w:cs="Arial"/>
                <w:sz w:val="22"/>
                <w:szCs w:val="22"/>
              </w:rPr>
              <w:t>---</w:t>
            </w:r>
          </w:p>
        </w:tc>
      </w:tr>
      <w:tr w:rsidR="00776DC6" w:rsidRPr="00EF4786" w:rsidTr="00CF687F">
        <w:trPr>
          <w:trHeight w:val="454"/>
        </w:trPr>
        <w:tc>
          <w:tcPr>
            <w:tcW w:w="3261" w:type="dxa"/>
            <w:shd w:val="clear" w:color="auto" w:fill="auto"/>
            <w:vAlign w:val="center"/>
          </w:tcPr>
          <w:p w:rsidR="00776DC6" w:rsidRPr="00EF4786" w:rsidRDefault="00776DC6" w:rsidP="00BE6729">
            <w:pPr>
              <w:rPr>
                <w:rFonts w:cs="Arial"/>
                <w:sz w:val="22"/>
                <w:szCs w:val="22"/>
              </w:rPr>
            </w:pPr>
            <w:r w:rsidRPr="00EF4786">
              <w:rPr>
                <w:rFonts w:cs="Arial"/>
                <w:sz w:val="22"/>
                <w:szCs w:val="22"/>
              </w:rPr>
              <w:t>EM ORLANDINA OLIVEIRA LIMA</w:t>
            </w:r>
          </w:p>
        </w:tc>
        <w:tc>
          <w:tcPr>
            <w:tcW w:w="1701" w:type="dxa"/>
          </w:tcPr>
          <w:p w:rsidR="00776DC6" w:rsidRPr="00EF4786" w:rsidRDefault="00776DC6" w:rsidP="00471FA6">
            <w:pPr>
              <w:jc w:val="center"/>
              <w:rPr>
                <w:rFonts w:cs="Arial"/>
                <w:sz w:val="22"/>
                <w:szCs w:val="22"/>
              </w:rPr>
            </w:pPr>
            <w:r w:rsidRPr="00EF4786">
              <w:rPr>
                <w:rFonts w:cs="Arial"/>
                <w:sz w:val="22"/>
                <w:szCs w:val="22"/>
              </w:rPr>
              <w:t>---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776DC6" w:rsidRPr="00EF4786" w:rsidRDefault="00776DC6" w:rsidP="00BE6729">
            <w:pPr>
              <w:jc w:val="center"/>
              <w:rPr>
                <w:rFonts w:cs="Arial"/>
                <w:sz w:val="22"/>
                <w:szCs w:val="22"/>
              </w:rPr>
            </w:pPr>
            <w:proofErr w:type="gramStart"/>
            <w:r w:rsidRPr="00EF4786">
              <w:rPr>
                <w:rFonts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776DC6" w:rsidRPr="00EF4786" w:rsidRDefault="00776DC6" w:rsidP="00BE6729">
            <w:pPr>
              <w:jc w:val="center"/>
              <w:rPr>
                <w:rFonts w:cs="Arial"/>
                <w:sz w:val="22"/>
                <w:szCs w:val="22"/>
              </w:rPr>
            </w:pPr>
            <w:proofErr w:type="gramStart"/>
            <w:r w:rsidRPr="00EF4786">
              <w:rPr>
                <w:rFonts w:cs="Arial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776DC6" w:rsidRPr="00EF4786" w:rsidRDefault="00776DC6" w:rsidP="00BE6729">
            <w:pPr>
              <w:jc w:val="center"/>
              <w:rPr>
                <w:rFonts w:cs="Arial"/>
                <w:sz w:val="22"/>
                <w:szCs w:val="22"/>
              </w:rPr>
            </w:pPr>
            <w:proofErr w:type="gramStart"/>
            <w:r w:rsidRPr="00EF4786">
              <w:rPr>
                <w:rFonts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776DC6" w:rsidRPr="00EF4786" w:rsidRDefault="00776DC6" w:rsidP="00BE6729">
            <w:pPr>
              <w:jc w:val="center"/>
              <w:rPr>
                <w:rFonts w:cs="Arial"/>
                <w:sz w:val="22"/>
                <w:szCs w:val="22"/>
              </w:rPr>
            </w:pPr>
            <w:r w:rsidRPr="00EF4786">
              <w:rPr>
                <w:rFonts w:cs="Arial"/>
                <w:sz w:val="22"/>
                <w:szCs w:val="22"/>
              </w:rPr>
              <w:t>---</w:t>
            </w:r>
          </w:p>
        </w:tc>
      </w:tr>
      <w:tr w:rsidR="00776DC6" w:rsidRPr="00EF4786" w:rsidTr="00CF687F">
        <w:trPr>
          <w:trHeight w:val="454"/>
        </w:trPr>
        <w:tc>
          <w:tcPr>
            <w:tcW w:w="3261" w:type="dxa"/>
            <w:shd w:val="clear" w:color="auto" w:fill="auto"/>
            <w:vAlign w:val="center"/>
          </w:tcPr>
          <w:p w:rsidR="00776DC6" w:rsidRPr="00EF4786" w:rsidRDefault="00776DC6" w:rsidP="00BE6729">
            <w:pPr>
              <w:rPr>
                <w:rFonts w:cs="Arial"/>
                <w:sz w:val="22"/>
                <w:szCs w:val="22"/>
              </w:rPr>
            </w:pPr>
            <w:r w:rsidRPr="00EF4786">
              <w:rPr>
                <w:rFonts w:cs="Arial"/>
                <w:sz w:val="22"/>
                <w:szCs w:val="22"/>
              </w:rPr>
              <w:t>EM LEOVEGILDO DE MELO</w:t>
            </w:r>
          </w:p>
          <w:p w:rsidR="00776DC6" w:rsidRPr="00EF4786" w:rsidRDefault="00776DC6" w:rsidP="00BE672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776DC6" w:rsidRPr="00EF4786" w:rsidRDefault="00776DC6" w:rsidP="00471FA6">
            <w:pPr>
              <w:jc w:val="center"/>
              <w:rPr>
                <w:rFonts w:cs="Arial"/>
                <w:sz w:val="22"/>
                <w:szCs w:val="22"/>
              </w:rPr>
            </w:pPr>
            <w:proofErr w:type="gramStart"/>
            <w:r w:rsidRPr="00EF4786">
              <w:rPr>
                <w:rFonts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776DC6" w:rsidRPr="00EF4786" w:rsidRDefault="00776DC6" w:rsidP="00BE6729">
            <w:pPr>
              <w:jc w:val="center"/>
              <w:rPr>
                <w:rFonts w:cs="Arial"/>
                <w:sz w:val="22"/>
                <w:szCs w:val="22"/>
              </w:rPr>
            </w:pPr>
            <w:proofErr w:type="gramStart"/>
            <w:r w:rsidRPr="00EF4786">
              <w:rPr>
                <w:rFonts w:cs="Arial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776DC6" w:rsidRPr="00EF4786" w:rsidRDefault="007D18E8" w:rsidP="00BE6729">
            <w:pPr>
              <w:jc w:val="center"/>
              <w:rPr>
                <w:rFonts w:cs="Arial"/>
                <w:sz w:val="22"/>
                <w:szCs w:val="22"/>
              </w:rPr>
            </w:pPr>
            <w:proofErr w:type="gramStart"/>
            <w:r>
              <w:rPr>
                <w:rFonts w:cs="Arial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776DC6" w:rsidRPr="00EF4786" w:rsidRDefault="00776DC6" w:rsidP="00BE6729">
            <w:pPr>
              <w:jc w:val="center"/>
              <w:rPr>
                <w:rFonts w:cs="Arial"/>
                <w:sz w:val="22"/>
                <w:szCs w:val="22"/>
              </w:rPr>
            </w:pPr>
            <w:proofErr w:type="gramStart"/>
            <w:r w:rsidRPr="00EF4786">
              <w:rPr>
                <w:rFonts w:cs="Arial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776DC6" w:rsidRPr="00EF4786" w:rsidRDefault="00776DC6" w:rsidP="00BE6729">
            <w:pPr>
              <w:jc w:val="center"/>
              <w:rPr>
                <w:rFonts w:cs="Arial"/>
                <w:sz w:val="22"/>
                <w:szCs w:val="22"/>
              </w:rPr>
            </w:pPr>
            <w:proofErr w:type="gramStart"/>
            <w:r w:rsidRPr="00EF4786">
              <w:rPr>
                <w:rFonts w:cs="Arial"/>
                <w:sz w:val="22"/>
                <w:szCs w:val="22"/>
              </w:rPr>
              <w:t>1</w:t>
            </w:r>
            <w:proofErr w:type="gramEnd"/>
          </w:p>
        </w:tc>
      </w:tr>
      <w:tr w:rsidR="00776DC6" w:rsidRPr="00EF4786" w:rsidTr="00CF687F">
        <w:trPr>
          <w:trHeight w:val="454"/>
        </w:trPr>
        <w:tc>
          <w:tcPr>
            <w:tcW w:w="3261" w:type="dxa"/>
            <w:shd w:val="clear" w:color="auto" w:fill="auto"/>
            <w:vAlign w:val="center"/>
          </w:tcPr>
          <w:p w:rsidR="00776DC6" w:rsidRPr="00EF4786" w:rsidRDefault="00776DC6" w:rsidP="00BE6729">
            <w:pPr>
              <w:rPr>
                <w:rFonts w:cs="Arial"/>
                <w:sz w:val="22"/>
                <w:szCs w:val="22"/>
              </w:rPr>
            </w:pPr>
            <w:r w:rsidRPr="00EF4786">
              <w:rPr>
                <w:rFonts w:cs="Arial"/>
                <w:sz w:val="22"/>
                <w:szCs w:val="22"/>
              </w:rPr>
              <w:t xml:space="preserve">EM LEOVEGILDO DE MELO - EXT. JACINTO M. </w:t>
            </w:r>
            <w:proofErr w:type="gramStart"/>
            <w:r w:rsidRPr="00EF4786">
              <w:rPr>
                <w:rFonts w:cs="Arial"/>
                <w:sz w:val="22"/>
                <w:szCs w:val="22"/>
              </w:rPr>
              <w:t>FREIRE</w:t>
            </w:r>
            <w:proofErr w:type="gramEnd"/>
          </w:p>
        </w:tc>
        <w:tc>
          <w:tcPr>
            <w:tcW w:w="1701" w:type="dxa"/>
          </w:tcPr>
          <w:p w:rsidR="00776DC6" w:rsidRPr="00EF4786" w:rsidRDefault="00776DC6" w:rsidP="00471FA6">
            <w:pPr>
              <w:jc w:val="center"/>
              <w:rPr>
                <w:rFonts w:cs="Arial"/>
                <w:sz w:val="22"/>
                <w:szCs w:val="22"/>
              </w:rPr>
            </w:pPr>
            <w:r w:rsidRPr="00EF4786">
              <w:rPr>
                <w:rFonts w:cs="Arial"/>
                <w:sz w:val="22"/>
                <w:szCs w:val="22"/>
              </w:rPr>
              <w:t>---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776DC6" w:rsidRPr="00EF4786" w:rsidRDefault="00776DC6" w:rsidP="00BE6729">
            <w:pPr>
              <w:jc w:val="center"/>
              <w:rPr>
                <w:rFonts w:cs="Arial"/>
                <w:sz w:val="22"/>
                <w:szCs w:val="22"/>
              </w:rPr>
            </w:pPr>
            <w:r w:rsidRPr="00EF4786">
              <w:rPr>
                <w:rFonts w:cs="Arial"/>
                <w:sz w:val="22"/>
                <w:szCs w:val="22"/>
              </w:rPr>
              <w:t>---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776DC6" w:rsidRPr="00EF4786" w:rsidRDefault="00776DC6" w:rsidP="00BE6729">
            <w:pPr>
              <w:jc w:val="center"/>
              <w:rPr>
                <w:rFonts w:cs="Arial"/>
                <w:sz w:val="22"/>
                <w:szCs w:val="22"/>
              </w:rPr>
            </w:pPr>
            <w:proofErr w:type="gramStart"/>
            <w:r w:rsidRPr="00EF4786">
              <w:rPr>
                <w:rFonts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776DC6" w:rsidRPr="00EF4786" w:rsidRDefault="00776DC6" w:rsidP="00BE6729">
            <w:pPr>
              <w:jc w:val="center"/>
              <w:rPr>
                <w:rFonts w:cs="Arial"/>
                <w:sz w:val="22"/>
                <w:szCs w:val="22"/>
              </w:rPr>
            </w:pPr>
            <w:proofErr w:type="gramStart"/>
            <w:r w:rsidRPr="00EF4786">
              <w:rPr>
                <w:rFonts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776DC6" w:rsidRPr="00EF4786" w:rsidRDefault="00776DC6" w:rsidP="00BE6729">
            <w:pPr>
              <w:jc w:val="center"/>
              <w:rPr>
                <w:rFonts w:cs="Arial"/>
                <w:sz w:val="22"/>
                <w:szCs w:val="22"/>
              </w:rPr>
            </w:pPr>
            <w:r w:rsidRPr="00EF4786">
              <w:rPr>
                <w:rFonts w:cs="Arial"/>
                <w:sz w:val="22"/>
                <w:szCs w:val="22"/>
              </w:rPr>
              <w:t>---</w:t>
            </w:r>
          </w:p>
        </w:tc>
      </w:tr>
      <w:tr w:rsidR="00776DC6" w:rsidRPr="00EF4786" w:rsidTr="00CF687F">
        <w:trPr>
          <w:trHeight w:val="454"/>
        </w:trPr>
        <w:tc>
          <w:tcPr>
            <w:tcW w:w="3261" w:type="dxa"/>
            <w:shd w:val="clear" w:color="auto" w:fill="auto"/>
            <w:vAlign w:val="center"/>
          </w:tcPr>
          <w:p w:rsidR="00776DC6" w:rsidRPr="00EF4786" w:rsidRDefault="00776DC6" w:rsidP="00BE6729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EF4786">
              <w:rPr>
                <w:rFonts w:cs="Arial"/>
                <w:b/>
                <w:sz w:val="22"/>
                <w:szCs w:val="22"/>
              </w:rPr>
              <w:t>TOTAL</w:t>
            </w:r>
          </w:p>
        </w:tc>
        <w:tc>
          <w:tcPr>
            <w:tcW w:w="1701" w:type="dxa"/>
            <w:vAlign w:val="center"/>
          </w:tcPr>
          <w:p w:rsidR="00776DC6" w:rsidRPr="00EF4786" w:rsidRDefault="00776DC6" w:rsidP="00471FA6">
            <w:pPr>
              <w:jc w:val="center"/>
              <w:rPr>
                <w:rFonts w:cs="Arial"/>
                <w:b/>
                <w:sz w:val="22"/>
                <w:szCs w:val="22"/>
              </w:rPr>
            </w:pPr>
            <w:proofErr w:type="gramStart"/>
            <w:r>
              <w:rPr>
                <w:rFonts w:cs="Arial"/>
                <w:b/>
                <w:sz w:val="22"/>
                <w:szCs w:val="22"/>
              </w:rPr>
              <w:t>6</w:t>
            </w:r>
            <w:proofErr w:type="gramEnd"/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6DC6" w:rsidRPr="00EF4786" w:rsidRDefault="00776DC6" w:rsidP="00BE6729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6DC6" w:rsidRPr="00EF4786" w:rsidRDefault="00776DC6" w:rsidP="003A1077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6DC6" w:rsidRPr="00EF4786" w:rsidRDefault="00776DC6" w:rsidP="003A1077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EF4786">
              <w:rPr>
                <w:rFonts w:cs="Arial"/>
                <w:b/>
                <w:sz w:val="22"/>
                <w:szCs w:val="22"/>
              </w:rPr>
              <w:t>16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6DC6" w:rsidRPr="00EF4786" w:rsidRDefault="00776DC6" w:rsidP="00BE6729">
            <w:pPr>
              <w:jc w:val="center"/>
              <w:rPr>
                <w:rFonts w:cs="Arial"/>
                <w:b/>
                <w:sz w:val="22"/>
                <w:szCs w:val="22"/>
              </w:rPr>
            </w:pPr>
            <w:proofErr w:type="gramStart"/>
            <w:r>
              <w:rPr>
                <w:rFonts w:cs="Arial"/>
                <w:b/>
                <w:sz w:val="22"/>
                <w:szCs w:val="22"/>
              </w:rPr>
              <w:t>5</w:t>
            </w:r>
            <w:proofErr w:type="gramEnd"/>
          </w:p>
        </w:tc>
      </w:tr>
    </w:tbl>
    <w:p w:rsidR="00EF1736" w:rsidRDefault="00EF1736" w:rsidP="00EF1736">
      <w:pPr>
        <w:spacing w:line="360" w:lineRule="auto"/>
        <w:jc w:val="both"/>
        <w:rPr>
          <w:rFonts w:cs="Arial"/>
          <w:sz w:val="22"/>
          <w:szCs w:val="22"/>
        </w:rPr>
      </w:pPr>
      <w:r w:rsidRPr="00D77D26">
        <w:rPr>
          <w:rFonts w:cs="Arial"/>
          <w:sz w:val="22"/>
          <w:szCs w:val="22"/>
        </w:rPr>
        <w:t>(*) 5% das vagas reservadas para portadores de deficiência</w:t>
      </w:r>
      <w:r>
        <w:rPr>
          <w:rFonts w:cs="Arial"/>
          <w:sz w:val="22"/>
          <w:szCs w:val="22"/>
        </w:rPr>
        <w:t>, de acordo com o quantitativo de vaga em cada unidade escolar;</w:t>
      </w:r>
    </w:p>
    <w:p w:rsidR="00EF1736" w:rsidRDefault="00EF1736" w:rsidP="00EF1736">
      <w:pPr>
        <w:spacing w:line="360" w:lineRule="auto"/>
        <w:jc w:val="both"/>
        <w:rPr>
          <w:rFonts w:cs="Arial"/>
          <w:sz w:val="22"/>
          <w:szCs w:val="22"/>
        </w:rPr>
      </w:pPr>
      <w:r w:rsidRPr="00D77D26">
        <w:rPr>
          <w:rFonts w:cs="Arial"/>
          <w:sz w:val="22"/>
          <w:szCs w:val="22"/>
        </w:rPr>
        <w:t xml:space="preserve">(*) </w:t>
      </w:r>
      <w:r>
        <w:rPr>
          <w:rFonts w:cs="Arial"/>
          <w:sz w:val="22"/>
          <w:szCs w:val="22"/>
        </w:rPr>
        <w:t>10</w:t>
      </w:r>
      <w:r w:rsidRPr="00D77D26">
        <w:rPr>
          <w:rFonts w:cs="Arial"/>
          <w:sz w:val="22"/>
          <w:szCs w:val="22"/>
        </w:rPr>
        <w:t xml:space="preserve">% das vagas reservadas para </w:t>
      </w:r>
      <w:r>
        <w:rPr>
          <w:rFonts w:cs="Arial"/>
          <w:sz w:val="22"/>
          <w:szCs w:val="22"/>
        </w:rPr>
        <w:t>negros, de acordo com o quantitativo de vaga em cada unid</w:t>
      </w:r>
      <w:r>
        <w:rPr>
          <w:rFonts w:cs="Arial"/>
          <w:sz w:val="22"/>
          <w:szCs w:val="22"/>
        </w:rPr>
        <w:t>a</w:t>
      </w:r>
      <w:r>
        <w:rPr>
          <w:rFonts w:cs="Arial"/>
          <w:sz w:val="22"/>
          <w:szCs w:val="22"/>
        </w:rPr>
        <w:t>de escolar;</w:t>
      </w:r>
    </w:p>
    <w:p w:rsidR="00EF1736" w:rsidRDefault="00EF1736" w:rsidP="00EF1736">
      <w:pPr>
        <w:spacing w:line="360" w:lineRule="auto"/>
        <w:jc w:val="both"/>
        <w:rPr>
          <w:rFonts w:cs="Arial"/>
          <w:sz w:val="22"/>
          <w:szCs w:val="22"/>
        </w:rPr>
      </w:pPr>
      <w:r w:rsidRPr="00D77D26">
        <w:rPr>
          <w:rFonts w:cs="Arial"/>
          <w:sz w:val="22"/>
          <w:szCs w:val="22"/>
        </w:rPr>
        <w:lastRenderedPageBreak/>
        <w:t xml:space="preserve">(*) </w:t>
      </w:r>
      <w:r>
        <w:rPr>
          <w:rFonts w:cs="Arial"/>
          <w:sz w:val="22"/>
          <w:szCs w:val="22"/>
        </w:rPr>
        <w:t>3</w:t>
      </w:r>
      <w:r w:rsidRPr="00D77D26">
        <w:rPr>
          <w:rFonts w:cs="Arial"/>
          <w:sz w:val="22"/>
          <w:szCs w:val="22"/>
        </w:rPr>
        <w:t xml:space="preserve">% das vagas reservadas para </w:t>
      </w:r>
      <w:r>
        <w:rPr>
          <w:rFonts w:cs="Arial"/>
          <w:sz w:val="22"/>
          <w:szCs w:val="22"/>
        </w:rPr>
        <w:t>índios, de acordo com o quantitativo de vaga em cada unidade escolar.</w:t>
      </w:r>
    </w:p>
    <w:p w:rsidR="007D0DF2" w:rsidRPr="00EF4786" w:rsidRDefault="007D0DF2" w:rsidP="00EF1736">
      <w:pPr>
        <w:spacing w:after="120"/>
        <w:rPr>
          <w:rFonts w:cs="Arial"/>
          <w:sz w:val="22"/>
          <w:szCs w:val="22"/>
        </w:rPr>
      </w:pPr>
    </w:p>
    <w:p w:rsidR="00EF1736" w:rsidRDefault="00EF1736" w:rsidP="00BE65AB">
      <w:pPr>
        <w:rPr>
          <w:rFonts w:cs="Arial"/>
          <w:b/>
          <w:szCs w:val="24"/>
        </w:rPr>
      </w:pPr>
    </w:p>
    <w:p w:rsidR="00EF1736" w:rsidRDefault="00EF1736" w:rsidP="00BE65AB">
      <w:pPr>
        <w:rPr>
          <w:rFonts w:cs="Arial"/>
          <w:b/>
          <w:szCs w:val="24"/>
        </w:rPr>
      </w:pPr>
    </w:p>
    <w:p w:rsidR="00EF1736" w:rsidRDefault="00EF1736" w:rsidP="00BE65AB">
      <w:pPr>
        <w:rPr>
          <w:rFonts w:cs="Arial"/>
          <w:b/>
          <w:szCs w:val="24"/>
        </w:rPr>
      </w:pPr>
    </w:p>
    <w:p w:rsidR="00EF1736" w:rsidRDefault="00EF1736" w:rsidP="00BE65AB">
      <w:pPr>
        <w:rPr>
          <w:rFonts w:cs="Arial"/>
          <w:b/>
          <w:szCs w:val="24"/>
        </w:rPr>
      </w:pPr>
    </w:p>
    <w:p w:rsidR="00EF1736" w:rsidRDefault="00EF1736" w:rsidP="00BE65AB">
      <w:pPr>
        <w:rPr>
          <w:rFonts w:cs="Arial"/>
          <w:b/>
          <w:szCs w:val="24"/>
        </w:rPr>
      </w:pPr>
    </w:p>
    <w:p w:rsidR="00EF1736" w:rsidRDefault="00EF1736" w:rsidP="00BE65AB">
      <w:pPr>
        <w:rPr>
          <w:rFonts w:cs="Arial"/>
          <w:b/>
          <w:szCs w:val="24"/>
        </w:rPr>
      </w:pPr>
    </w:p>
    <w:p w:rsidR="00EF1736" w:rsidRDefault="00EF1736" w:rsidP="00BE65AB">
      <w:pPr>
        <w:rPr>
          <w:rFonts w:cs="Arial"/>
          <w:b/>
          <w:szCs w:val="24"/>
        </w:rPr>
      </w:pPr>
    </w:p>
    <w:p w:rsidR="00EF1736" w:rsidRDefault="00EF1736" w:rsidP="00BE65AB">
      <w:pPr>
        <w:rPr>
          <w:rFonts w:cs="Arial"/>
          <w:b/>
          <w:szCs w:val="24"/>
        </w:rPr>
      </w:pPr>
    </w:p>
    <w:p w:rsidR="00EF1736" w:rsidRDefault="00EF1736" w:rsidP="00BE65AB">
      <w:pPr>
        <w:rPr>
          <w:rFonts w:cs="Arial"/>
          <w:b/>
          <w:szCs w:val="24"/>
        </w:rPr>
      </w:pPr>
    </w:p>
    <w:p w:rsidR="00EF1736" w:rsidRDefault="00EF1736" w:rsidP="00BE65AB">
      <w:pPr>
        <w:rPr>
          <w:rFonts w:cs="Arial"/>
          <w:b/>
          <w:szCs w:val="24"/>
        </w:rPr>
      </w:pPr>
    </w:p>
    <w:p w:rsidR="00EF1736" w:rsidRDefault="00EF1736" w:rsidP="00BE65AB">
      <w:pPr>
        <w:rPr>
          <w:rFonts w:cs="Arial"/>
          <w:b/>
          <w:szCs w:val="24"/>
        </w:rPr>
      </w:pPr>
    </w:p>
    <w:p w:rsidR="00EF1736" w:rsidRPr="008301D1" w:rsidRDefault="00EF1736" w:rsidP="00BE65AB">
      <w:pPr>
        <w:rPr>
          <w:rFonts w:cs="Arial"/>
          <w:b/>
          <w:sz w:val="6"/>
          <w:szCs w:val="6"/>
        </w:rPr>
      </w:pPr>
    </w:p>
    <w:p w:rsidR="00EF1736" w:rsidRPr="00C973C2" w:rsidRDefault="00EF1736" w:rsidP="00BE65AB">
      <w:pPr>
        <w:rPr>
          <w:rFonts w:cs="Arial"/>
          <w:b/>
          <w:sz w:val="2"/>
          <w:szCs w:val="2"/>
        </w:rPr>
      </w:pPr>
    </w:p>
    <w:p w:rsidR="00CF687F" w:rsidRDefault="00CF687F" w:rsidP="00BE65AB">
      <w:pPr>
        <w:rPr>
          <w:rFonts w:cs="Arial"/>
          <w:b/>
          <w:szCs w:val="24"/>
        </w:rPr>
      </w:pPr>
    </w:p>
    <w:p w:rsidR="007D0DF2" w:rsidRPr="00BE65AB" w:rsidRDefault="007D0DF2" w:rsidP="00BE65AB">
      <w:pPr>
        <w:rPr>
          <w:rFonts w:cs="Arial"/>
          <w:b/>
          <w:szCs w:val="24"/>
        </w:rPr>
      </w:pPr>
      <w:r w:rsidRPr="00BE65AB">
        <w:rPr>
          <w:rFonts w:cs="Arial"/>
          <w:b/>
          <w:szCs w:val="24"/>
        </w:rPr>
        <w:t xml:space="preserve">ANEXO </w:t>
      </w:r>
      <w:r w:rsidR="00BE65AB" w:rsidRPr="00BE65AB">
        <w:rPr>
          <w:rFonts w:cs="Arial"/>
          <w:b/>
          <w:szCs w:val="24"/>
        </w:rPr>
        <w:t>II DO EDITAL n. 12</w:t>
      </w:r>
      <w:r w:rsidRPr="00BE65AB">
        <w:rPr>
          <w:rFonts w:cs="Arial"/>
          <w:b/>
          <w:szCs w:val="24"/>
        </w:rPr>
        <w:t xml:space="preserve">/2019-01 </w:t>
      </w:r>
    </w:p>
    <w:p w:rsidR="007D0DF2" w:rsidRPr="00F36D6C" w:rsidRDefault="007D0DF2" w:rsidP="007D0DF2">
      <w:pPr>
        <w:jc w:val="center"/>
        <w:rPr>
          <w:rFonts w:cs="Arial"/>
          <w:b/>
          <w:sz w:val="22"/>
          <w:szCs w:val="22"/>
        </w:rPr>
      </w:pPr>
    </w:p>
    <w:p w:rsidR="007D0DF2" w:rsidRPr="00F36D6C" w:rsidRDefault="007D0DF2" w:rsidP="007D0DF2">
      <w:pPr>
        <w:jc w:val="center"/>
        <w:rPr>
          <w:rFonts w:cs="Arial"/>
          <w:b/>
          <w:sz w:val="22"/>
          <w:szCs w:val="22"/>
        </w:rPr>
      </w:pPr>
      <w:r w:rsidRPr="00F36D6C">
        <w:rPr>
          <w:rFonts w:cs="Arial"/>
          <w:b/>
          <w:sz w:val="22"/>
          <w:szCs w:val="22"/>
        </w:rPr>
        <w:t>PROVA DE TÍTULOS</w:t>
      </w:r>
    </w:p>
    <w:p w:rsidR="007D0DF2" w:rsidRPr="00F36D6C" w:rsidRDefault="007D0DF2" w:rsidP="007D0DF2">
      <w:pPr>
        <w:jc w:val="center"/>
        <w:rPr>
          <w:rFonts w:cs="Arial"/>
          <w:b/>
          <w:sz w:val="22"/>
          <w:szCs w:val="22"/>
        </w:rPr>
      </w:pPr>
    </w:p>
    <w:p w:rsidR="007D0DF2" w:rsidRPr="008301D1" w:rsidRDefault="007D0DF2" w:rsidP="007D0DF2">
      <w:pPr>
        <w:rPr>
          <w:rFonts w:cs="Arial"/>
          <w:b/>
          <w:sz w:val="8"/>
          <w:szCs w:val="8"/>
        </w:rPr>
      </w:pPr>
    </w:p>
    <w:p w:rsidR="007D0DF2" w:rsidRPr="00F36D6C" w:rsidRDefault="007D0DF2" w:rsidP="00BE65AB">
      <w:pPr>
        <w:rPr>
          <w:rFonts w:cs="Arial"/>
          <w:sz w:val="22"/>
          <w:szCs w:val="22"/>
        </w:rPr>
      </w:pPr>
      <w:r w:rsidRPr="00F36D6C">
        <w:rPr>
          <w:rFonts w:cs="Arial"/>
          <w:b/>
          <w:sz w:val="22"/>
          <w:szCs w:val="22"/>
        </w:rPr>
        <w:t xml:space="preserve">Função: Assistente de </w:t>
      </w:r>
      <w:r w:rsidR="00BE65AB">
        <w:rPr>
          <w:rFonts w:cs="Arial"/>
          <w:b/>
          <w:sz w:val="22"/>
          <w:szCs w:val="22"/>
        </w:rPr>
        <w:t>S</w:t>
      </w:r>
      <w:r w:rsidRPr="00F36D6C">
        <w:rPr>
          <w:rFonts w:cs="Arial"/>
          <w:b/>
          <w:sz w:val="22"/>
          <w:szCs w:val="22"/>
        </w:rPr>
        <w:t>ecretaria</w:t>
      </w:r>
      <w:r w:rsidRPr="00F36D6C">
        <w:rPr>
          <w:rFonts w:cs="Arial"/>
          <w:sz w:val="22"/>
          <w:szCs w:val="22"/>
        </w:rPr>
        <w:t xml:space="preserve">                                </w:t>
      </w:r>
    </w:p>
    <w:p w:rsidR="007D0DF2" w:rsidRPr="00F36D6C" w:rsidRDefault="007D0DF2" w:rsidP="007D0DF2">
      <w:pPr>
        <w:rPr>
          <w:rFonts w:cs="Arial"/>
          <w:b/>
          <w:sz w:val="22"/>
          <w:szCs w:val="22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4394"/>
        <w:gridCol w:w="1417"/>
        <w:gridCol w:w="1134"/>
        <w:gridCol w:w="1701"/>
      </w:tblGrid>
      <w:tr w:rsidR="007D0DF2" w:rsidRPr="00F36D6C" w:rsidTr="007D0DF2">
        <w:trPr>
          <w:trHeight w:val="383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7D0DF2" w:rsidRPr="00F36D6C" w:rsidRDefault="007D0DF2" w:rsidP="00BE6729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F36D6C">
              <w:rPr>
                <w:rFonts w:cs="Arial"/>
                <w:b/>
                <w:sz w:val="22"/>
                <w:szCs w:val="22"/>
              </w:rPr>
              <w:t>ITEM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7D0DF2" w:rsidRPr="00F36D6C" w:rsidRDefault="007D0DF2" w:rsidP="00BE6729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F36D6C">
              <w:rPr>
                <w:rFonts w:cs="Arial"/>
                <w:b/>
                <w:sz w:val="22"/>
                <w:szCs w:val="22"/>
              </w:rPr>
              <w:t>TÍTULOS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7D0DF2" w:rsidRPr="00F36D6C" w:rsidRDefault="007D0DF2" w:rsidP="00BE6729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F36D6C">
              <w:rPr>
                <w:rFonts w:cs="Arial"/>
                <w:b/>
                <w:sz w:val="22"/>
                <w:szCs w:val="22"/>
              </w:rPr>
              <w:t>PONTUAÇÃO</w:t>
            </w:r>
          </w:p>
        </w:tc>
      </w:tr>
      <w:tr w:rsidR="007D0DF2" w:rsidRPr="00F36D6C" w:rsidTr="007D0DF2">
        <w:trPr>
          <w:trHeight w:val="269"/>
        </w:trPr>
        <w:tc>
          <w:tcPr>
            <w:tcW w:w="1135" w:type="dxa"/>
            <w:vMerge/>
            <w:shd w:val="clear" w:color="auto" w:fill="auto"/>
          </w:tcPr>
          <w:p w:rsidR="007D0DF2" w:rsidRPr="00F36D6C" w:rsidRDefault="007D0DF2" w:rsidP="00BE6729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7D0DF2" w:rsidRPr="00F36D6C" w:rsidRDefault="007D0DF2" w:rsidP="00BE6729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7D0DF2" w:rsidRPr="00F36D6C" w:rsidRDefault="007D0DF2" w:rsidP="00BE6729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F36D6C">
              <w:rPr>
                <w:rFonts w:cs="Arial"/>
                <w:b/>
                <w:sz w:val="22"/>
                <w:szCs w:val="22"/>
              </w:rPr>
              <w:t>Quantid</w:t>
            </w:r>
            <w:r w:rsidRPr="00F36D6C">
              <w:rPr>
                <w:rFonts w:cs="Arial"/>
                <w:b/>
                <w:sz w:val="22"/>
                <w:szCs w:val="22"/>
              </w:rPr>
              <w:t>a</w:t>
            </w:r>
            <w:r w:rsidRPr="00F36D6C">
              <w:rPr>
                <w:rFonts w:cs="Arial"/>
                <w:b/>
                <w:sz w:val="22"/>
                <w:szCs w:val="22"/>
              </w:rPr>
              <w:t>de</w:t>
            </w:r>
          </w:p>
        </w:tc>
        <w:tc>
          <w:tcPr>
            <w:tcW w:w="1134" w:type="dxa"/>
            <w:shd w:val="clear" w:color="auto" w:fill="auto"/>
          </w:tcPr>
          <w:p w:rsidR="007D0DF2" w:rsidRPr="00F36D6C" w:rsidRDefault="007D0DF2" w:rsidP="00BE6729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F36D6C">
              <w:rPr>
                <w:rFonts w:cs="Arial"/>
                <w:b/>
                <w:sz w:val="22"/>
                <w:szCs w:val="22"/>
              </w:rPr>
              <w:t>Unitário</w:t>
            </w:r>
          </w:p>
        </w:tc>
        <w:tc>
          <w:tcPr>
            <w:tcW w:w="1701" w:type="dxa"/>
          </w:tcPr>
          <w:p w:rsidR="007D0DF2" w:rsidRPr="00F36D6C" w:rsidRDefault="007D0DF2" w:rsidP="00BE6729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F36D6C">
              <w:rPr>
                <w:rFonts w:cs="Arial"/>
                <w:b/>
                <w:sz w:val="22"/>
                <w:szCs w:val="22"/>
              </w:rPr>
              <w:t>Máximo</w:t>
            </w:r>
          </w:p>
        </w:tc>
      </w:tr>
      <w:tr w:rsidR="007D0DF2" w:rsidRPr="00F36D6C" w:rsidTr="007D0DF2">
        <w:tc>
          <w:tcPr>
            <w:tcW w:w="1135" w:type="dxa"/>
            <w:shd w:val="clear" w:color="auto" w:fill="auto"/>
            <w:vAlign w:val="center"/>
          </w:tcPr>
          <w:p w:rsidR="007D0DF2" w:rsidRPr="00F36D6C" w:rsidRDefault="007D0DF2" w:rsidP="00BE6729">
            <w:pPr>
              <w:jc w:val="center"/>
              <w:rPr>
                <w:rFonts w:cs="Arial"/>
                <w:sz w:val="22"/>
                <w:szCs w:val="22"/>
              </w:rPr>
            </w:pPr>
            <w:proofErr w:type="gramStart"/>
            <w:r w:rsidRPr="00F36D6C">
              <w:rPr>
                <w:rFonts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4394" w:type="dxa"/>
            <w:shd w:val="clear" w:color="auto" w:fill="auto"/>
          </w:tcPr>
          <w:p w:rsidR="007D0DF2" w:rsidRPr="00F36D6C" w:rsidRDefault="007D0DF2" w:rsidP="00BE6729">
            <w:pPr>
              <w:jc w:val="both"/>
              <w:rPr>
                <w:rFonts w:cs="Arial"/>
                <w:sz w:val="22"/>
                <w:szCs w:val="22"/>
              </w:rPr>
            </w:pPr>
            <w:r w:rsidRPr="00F36D6C">
              <w:rPr>
                <w:rFonts w:cs="Arial"/>
                <w:sz w:val="22"/>
                <w:szCs w:val="22"/>
              </w:rPr>
              <w:t>Experiência profissional comprovada em atribuições na área de atuação, com po</w:t>
            </w:r>
            <w:r w:rsidRPr="00F36D6C">
              <w:rPr>
                <w:rFonts w:cs="Arial"/>
                <w:sz w:val="22"/>
                <w:szCs w:val="22"/>
              </w:rPr>
              <w:t>n</w:t>
            </w:r>
            <w:r w:rsidRPr="00F36D6C">
              <w:rPr>
                <w:rFonts w:cs="Arial"/>
                <w:sz w:val="22"/>
                <w:szCs w:val="22"/>
              </w:rPr>
              <w:t xml:space="preserve">tuação para cada </w:t>
            </w:r>
            <w:proofErr w:type="gramStart"/>
            <w:r w:rsidRPr="00F36D6C">
              <w:rPr>
                <w:rFonts w:cs="Arial"/>
                <w:sz w:val="22"/>
                <w:szCs w:val="22"/>
              </w:rPr>
              <w:t>1</w:t>
            </w:r>
            <w:proofErr w:type="gramEnd"/>
            <w:r w:rsidRPr="00F36D6C">
              <w:rPr>
                <w:rFonts w:cs="Arial"/>
                <w:sz w:val="22"/>
                <w:szCs w:val="22"/>
              </w:rPr>
              <w:t xml:space="preserve"> (um) ano completo de trabalho, podendo ser concedido  meio ponto para período fracionado entre 6 e 11 meses e 29 dias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D0DF2" w:rsidRPr="00F36D6C" w:rsidRDefault="007D0DF2" w:rsidP="00BE6729">
            <w:pPr>
              <w:jc w:val="center"/>
              <w:rPr>
                <w:rFonts w:cs="Arial"/>
                <w:sz w:val="22"/>
                <w:szCs w:val="22"/>
              </w:rPr>
            </w:pPr>
            <w:proofErr w:type="gramStart"/>
            <w:r w:rsidRPr="00F36D6C">
              <w:rPr>
                <w:rFonts w:cs="Arial"/>
                <w:sz w:val="22"/>
                <w:szCs w:val="22"/>
              </w:rPr>
              <w:t>5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7D0DF2" w:rsidRPr="00F36D6C" w:rsidRDefault="007D0DF2" w:rsidP="00BE6729">
            <w:pPr>
              <w:jc w:val="center"/>
              <w:rPr>
                <w:rFonts w:cs="Arial"/>
                <w:sz w:val="22"/>
                <w:szCs w:val="22"/>
              </w:rPr>
            </w:pPr>
            <w:r w:rsidRPr="00F36D6C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701" w:type="dxa"/>
            <w:vAlign w:val="center"/>
          </w:tcPr>
          <w:p w:rsidR="007D0DF2" w:rsidRPr="00F36D6C" w:rsidRDefault="007D0DF2" w:rsidP="00BE6729">
            <w:pPr>
              <w:jc w:val="center"/>
              <w:rPr>
                <w:rFonts w:cs="Arial"/>
                <w:sz w:val="22"/>
                <w:szCs w:val="22"/>
              </w:rPr>
            </w:pPr>
            <w:r w:rsidRPr="00F36D6C">
              <w:rPr>
                <w:rFonts w:cs="Arial"/>
                <w:sz w:val="22"/>
                <w:szCs w:val="22"/>
              </w:rPr>
              <w:t>50</w:t>
            </w:r>
          </w:p>
        </w:tc>
      </w:tr>
      <w:tr w:rsidR="007D0DF2" w:rsidRPr="00F36D6C" w:rsidTr="007D0DF2">
        <w:tc>
          <w:tcPr>
            <w:tcW w:w="1135" w:type="dxa"/>
            <w:shd w:val="clear" w:color="auto" w:fill="auto"/>
            <w:vAlign w:val="center"/>
          </w:tcPr>
          <w:p w:rsidR="007D0DF2" w:rsidRPr="00F36D6C" w:rsidRDefault="007D0DF2" w:rsidP="00BE6729">
            <w:pPr>
              <w:jc w:val="center"/>
              <w:rPr>
                <w:rFonts w:cs="Arial"/>
                <w:sz w:val="22"/>
                <w:szCs w:val="22"/>
              </w:rPr>
            </w:pPr>
            <w:proofErr w:type="gramStart"/>
            <w:r w:rsidRPr="00F36D6C">
              <w:rPr>
                <w:rFonts w:cs="Arial"/>
                <w:sz w:val="22"/>
                <w:szCs w:val="22"/>
              </w:rPr>
              <w:t>2</w:t>
            </w:r>
            <w:proofErr w:type="gramEnd"/>
          </w:p>
        </w:tc>
        <w:tc>
          <w:tcPr>
            <w:tcW w:w="4394" w:type="dxa"/>
            <w:shd w:val="clear" w:color="auto" w:fill="auto"/>
          </w:tcPr>
          <w:p w:rsidR="007D0DF2" w:rsidRPr="00F36D6C" w:rsidRDefault="007D0DF2" w:rsidP="009D1243">
            <w:pPr>
              <w:jc w:val="both"/>
              <w:rPr>
                <w:rFonts w:cs="Arial"/>
                <w:sz w:val="22"/>
                <w:szCs w:val="22"/>
              </w:rPr>
            </w:pPr>
            <w:r w:rsidRPr="00F36D6C">
              <w:rPr>
                <w:rFonts w:cs="Arial"/>
                <w:sz w:val="22"/>
                <w:szCs w:val="22"/>
              </w:rPr>
              <w:t>Comprovante de participação em cursos realizados na área administrativa e de informática com carga horária mínima de 20 horas</w:t>
            </w:r>
            <w:r w:rsidR="009A04F5">
              <w:rPr>
                <w:rFonts w:cs="Arial"/>
                <w:sz w:val="22"/>
                <w:szCs w:val="22"/>
              </w:rPr>
              <w:t>, realizados a partir do ano 2014.</w:t>
            </w:r>
            <w:r w:rsidRPr="00F36D6C">
              <w:rPr>
                <w:rFonts w:cs="Arial"/>
                <w:sz w:val="22"/>
                <w:szCs w:val="22"/>
              </w:rPr>
              <w:t xml:space="preserve"> </w:t>
            </w:r>
            <w:r w:rsidR="009D1243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D0DF2" w:rsidRPr="00F36D6C" w:rsidRDefault="007D0DF2" w:rsidP="00BE6729">
            <w:pPr>
              <w:jc w:val="center"/>
              <w:rPr>
                <w:rFonts w:cs="Arial"/>
                <w:sz w:val="22"/>
                <w:szCs w:val="22"/>
              </w:rPr>
            </w:pPr>
            <w:proofErr w:type="gramStart"/>
            <w:r w:rsidRPr="00F36D6C">
              <w:rPr>
                <w:rFonts w:cs="Arial"/>
                <w:sz w:val="22"/>
                <w:szCs w:val="22"/>
              </w:rPr>
              <w:t>5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7D0DF2" w:rsidRPr="00F36D6C" w:rsidRDefault="007D0DF2" w:rsidP="00BE6729">
            <w:pPr>
              <w:jc w:val="center"/>
              <w:rPr>
                <w:rFonts w:cs="Arial"/>
                <w:sz w:val="22"/>
                <w:szCs w:val="22"/>
              </w:rPr>
            </w:pPr>
            <w:r w:rsidRPr="00F36D6C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701" w:type="dxa"/>
            <w:vAlign w:val="center"/>
          </w:tcPr>
          <w:p w:rsidR="007D0DF2" w:rsidRPr="00F36D6C" w:rsidRDefault="007D0DF2" w:rsidP="00BE6729">
            <w:pPr>
              <w:jc w:val="center"/>
              <w:rPr>
                <w:rFonts w:cs="Arial"/>
                <w:sz w:val="22"/>
                <w:szCs w:val="22"/>
              </w:rPr>
            </w:pPr>
            <w:r w:rsidRPr="00F36D6C">
              <w:rPr>
                <w:rFonts w:cs="Arial"/>
                <w:sz w:val="22"/>
                <w:szCs w:val="22"/>
              </w:rPr>
              <w:t>50</w:t>
            </w:r>
          </w:p>
        </w:tc>
      </w:tr>
      <w:tr w:rsidR="007D0DF2" w:rsidRPr="00F36D6C" w:rsidTr="007D0DF2">
        <w:tc>
          <w:tcPr>
            <w:tcW w:w="8080" w:type="dxa"/>
            <w:gridSpan w:val="4"/>
            <w:shd w:val="clear" w:color="auto" w:fill="auto"/>
            <w:vAlign w:val="center"/>
          </w:tcPr>
          <w:p w:rsidR="007D0DF2" w:rsidRPr="00F36D6C" w:rsidRDefault="00206ED5" w:rsidP="00BE6729">
            <w:pPr>
              <w:rPr>
                <w:rFonts w:cs="Arial"/>
                <w:sz w:val="22"/>
                <w:szCs w:val="22"/>
              </w:rPr>
            </w:pPr>
            <w:r w:rsidRPr="00F36D6C">
              <w:rPr>
                <w:rFonts w:cs="Arial"/>
                <w:b/>
                <w:sz w:val="22"/>
                <w:szCs w:val="22"/>
              </w:rPr>
              <w:t>Pontuação máxima</w:t>
            </w:r>
          </w:p>
        </w:tc>
        <w:tc>
          <w:tcPr>
            <w:tcW w:w="1701" w:type="dxa"/>
          </w:tcPr>
          <w:p w:rsidR="007D0DF2" w:rsidRPr="00F36D6C" w:rsidRDefault="007D0DF2" w:rsidP="00BE6729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F36D6C">
              <w:rPr>
                <w:rFonts w:cs="Arial"/>
                <w:b/>
                <w:sz w:val="22"/>
                <w:szCs w:val="22"/>
              </w:rPr>
              <w:t>100</w:t>
            </w:r>
          </w:p>
        </w:tc>
      </w:tr>
    </w:tbl>
    <w:p w:rsidR="007D0DF2" w:rsidRPr="00F36D6C" w:rsidRDefault="007D0DF2" w:rsidP="007D0DF2">
      <w:pPr>
        <w:rPr>
          <w:rFonts w:cs="Arial"/>
          <w:sz w:val="22"/>
          <w:szCs w:val="22"/>
        </w:rPr>
      </w:pPr>
    </w:p>
    <w:p w:rsidR="007D0DF2" w:rsidRDefault="007D0DF2" w:rsidP="007D0DF2">
      <w:pPr>
        <w:rPr>
          <w:rFonts w:cs="Arial"/>
          <w:b/>
          <w:sz w:val="22"/>
          <w:szCs w:val="22"/>
        </w:rPr>
      </w:pPr>
    </w:p>
    <w:p w:rsidR="008301D1" w:rsidRPr="00F36D6C" w:rsidRDefault="008301D1" w:rsidP="008301D1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ANEXO III </w:t>
      </w:r>
      <w:r w:rsidRPr="00F36D6C">
        <w:rPr>
          <w:rFonts w:cs="Arial"/>
          <w:b/>
          <w:sz w:val="22"/>
          <w:szCs w:val="22"/>
        </w:rPr>
        <w:t>DO EDITAL n</w:t>
      </w:r>
      <w:r>
        <w:rPr>
          <w:rFonts w:cs="Arial"/>
          <w:b/>
          <w:sz w:val="22"/>
          <w:szCs w:val="22"/>
        </w:rPr>
        <w:t>. 12/</w:t>
      </w:r>
      <w:r w:rsidRPr="00F36D6C">
        <w:rPr>
          <w:rFonts w:cs="Arial"/>
          <w:b/>
          <w:sz w:val="22"/>
          <w:szCs w:val="22"/>
        </w:rPr>
        <w:t xml:space="preserve">2019-01 </w:t>
      </w:r>
    </w:p>
    <w:p w:rsidR="008301D1" w:rsidRPr="00F36D6C" w:rsidRDefault="008301D1" w:rsidP="008301D1">
      <w:pPr>
        <w:jc w:val="center"/>
        <w:rPr>
          <w:rFonts w:cs="Arial"/>
          <w:b/>
          <w:sz w:val="22"/>
          <w:szCs w:val="22"/>
        </w:rPr>
      </w:pPr>
    </w:p>
    <w:p w:rsidR="008301D1" w:rsidRPr="00F36D6C" w:rsidRDefault="008301D1" w:rsidP="008301D1">
      <w:pPr>
        <w:jc w:val="center"/>
        <w:rPr>
          <w:rFonts w:cs="Arial"/>
          <w:b/>
          <w:sz w:val="22"/>
          <w:szCs w:val="22"/>
        </w:rPr>
      </w:pPr>
      <w:r w:rsidRPr="00F36D6C">
        <w:rPr>
          <w:rFonts w:cs="Arial"/>
          <w:b/>
          <w:sz w:val="22"/>
          <w:szCs w:val="22"/>
        </w:rPr>
        <w:t>PROVA DE TÍTULOS</w:t>
      </w:r>
    </w:p>
    <w:p w:rsidR="008301D1" w:rsidRPr="00C973C2" w:rsidRDefault="008301D1" w:rsidP="008301D1">
      <w:pPr>
        <w:jc w:val="center"/>
        <w:rPr>
          <w:rFonts w:cs="Arial"/>
          <w:b/>
          <w:sz w:val="16"/>
          <w:szCs w:val="16"/>
        </w:rPr>
      </w:pPr>
    </w:p>
    <w:p w:rsidR="008301D1" w:rsidRPr="00F36D6C" w:rsidRDefault="008301D1" w:rsidP="008301D1">
      <w:pPr>
        <w:tabs>
          <w:tab w:val="left" w:pos="2175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</w:p>
    <w:p w:rsidR="008301D1" w:rsidRPr="00F36D6C" w:rsidRDefault="008301D1" w:rsidP="008301D1">
      <w:pPr>
        <w:rPr>
          <w:rFonts w:cs="Arial"/>
          <w:b/>
          <w:sz w:val="22"/>
          <w:szCs w:val="22"/>
        </w:rPr>
      </w:pPr>
      <w:r w:rsidRPr="00F36D6C">
        <w:rPr>
          <w:rFonts w:cs="Arial"/>
          <w:b/>
          <w:sz w:val="22"/>
          <w:szCs w:val="22"/>
        </w:rPr>
        <w:t>Função: Inspetor de alunos</w:t>
      </w:r>
    </w:p>
    <w:p w:rsidR="008301D1" w:rsidRPr="00F36D6C" w:rsidRDefault="008301D1" w:rsidP="008301D1">
      <w:pPr>
        <w:rPr>
          <w:rFonts w:cs="Arial"/>
          <w:b/>
          <w:sz w:val="22"/>
          <w:szCs w:val="22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4394"/>
        <w:gridCol w:w="1559"/>
        <w:gridCol w:w="1134"/>
        <w:gridCol w:w="1559"/>
      </w:tblGrid>
      <w:tr w:rsidR="008301D1" w:rsidRPr="00F36D6C" w:rsidTr="00281671">
        <w:trPr>
          <w:trHeight w:val="383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8301D1" w:rsidRPr="00F36D6C" w:rsidRDefault="008301D1" w:rsidP="00281671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F36D6C">
              <w:rPr>
                <w:rFonts w:cs="Arial"/>
                <w:b/>
                <w:sz w:val="22"/>
                <w:szCs w:val="22"/>
              </w:rPr>
              <w:t>ITEM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8301D1" w:rsidRPr="00F36D6C" w:rsidRDefault="008301D1" w:rsidP="00281671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F36D6C">
              <w:rPr>
                <w:rFonts w:cs="Arial"/>
                <w:b/>
                <w:sz w:val="22"/>
                <w:szCs w:val="22"/>
              </w:rPr>
              <w:t>TÍTULOS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8301D1" w:rsidRPr="00F36D6C" w:rsidRDefault="008301D1" w:rsidP="00281671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F36D6C">
              <w:rPr>
                <w:rFonts w:cs="Arial"/>
                <w:b/>
                <w:sz w:val="22"/>
                <w:szCs w:val="22"/>
              </w:rPr>
              <w:t>PONTUAÇÃO</w:t>
            </w:r>
          </w:p>
        </w:tc>
      </w:tr>
      <w:tr w:rsidR="008301D1" w:rsidRPr="00F36D6C" w:rsidTr="00281671">
        <w:tc>
          <w:tcPr>
            <w:tcW w:w="1135" w:type="dxa"/>
            <w:vMerge/>
            <w:shd w:val="clear" w:color="auto" w:fill="auto"/>
          </w:tcPr>
          <w:p w:rsidR="008301D1" w:rsidRPr="00F36D6C" w:rsidRDefault="008301D1" w:rsidP="00281671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8301D1" w:rsidRPr="00F36D6C" w:rsidRDefault="008301D1" w:rsidP="00281671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301D1" w:rsidRPr="00F36D6C" w:rsidRDefault="008301D1" w:rsidP="00281671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F36D6C">
              <w:rPr>
                <w:rFonts w:cs="Arial"/>
                <w:b/>
                <w:sz w:val="22"/>
                <w:szCs w:val="22"/>
              </w:rPr>
              <w:t>Quantidade</w:t>
            </w:r>
          </w:p>
        </w:tc>
        <w:tc>
          <w:tcPr>
            <w:tcW w:w="1134" w:type="dxa"/>
            <w:shd w:val="clear" w:color="auto" w:fill="auto"/>
          </w:tcPr>
          <w:p w:rsidR="008301D1" w:rsidRPr="00F36D6C" w:rsidRDefault="008301D1" w:rsidP="00281671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F36D6C">
              <w:rPr>
                <w:rFonts w:cs="Arial"/>
                <w:b/>
                <w:sz w:val="22"/>
                <w:szCs w:val="22"/>
              </w:rPr>
              <w:t>Unitário</w:t>
            </w:r>
          </w:p>
        </w:tc>
        <w:tc>
          <w:tcPr>
            <w:tcW w:w="1559" w:type="dxa"/>
          </w:tcPr>
          <w:p w:rsidR="008301D1" w:rsidRPr="00F36D6C" w:rsidRDefault="008301D1" w:rsidP="00281671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F36D6C">
              <w:rPr>
                <w:rFonts w:cs="Arial"/>
                <w:b/>
                <w:sz w:val="22"/>
                <w:szCs w:val="22"/>
              </w:rPr>
              <w:t>Máximo</w:t>
            </w:r>
          </w:p>
        </w:tc>
      </w:tr>
      <w:tr w:rsidR="008301D1" w:rsidRPr="00F36D6C" w:rsidTr="00281671">
        <w:tc>
          <w:tcPr>
            <w:tcW w:w="1135" w:type="dxa"/>
            <w:shd w:val="clear" w:color="auto" w:fill="auto"/>
            <w:vAlign w:val="center"/>
          </w:tcPr>
          <w:p w:rsidR="008301D1" w:rsidRPr="00F36D6C" w:rsidRDefault="008301D1" w:rsidP="00281671">
            <w:pPr>
              <w:jc w:val="center"/>
              <w:rPr>
                <w:rFonts w:cs="Arial"/>
                <w:sz w:val="22"/>
                <w:szCs w:val="22"/>
              </w:rPr>
            </w:pPr>
            <w:proofErr w:type="gramStart"/>
            <w:r w:rsidRPr="00F36D6C">
              <w:rPr>
                <w:rFonts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4394" w:type="dxa"/>
            <w:shd w:val="clear" w:color="auto" w:fill="auto"/>
          </w:tcPr>
          <w:p w:rsidR="008301D1" w:rsidRPr="00F36D6C" w:rsidRDefault="008301D1" w:rsidP="00281671">
            <w:pPr>
              <w:jc w:val="both"/>
              <w:rPr>
                <w:rFonts w:cs="Arial"/>
                <w:sz w:val="22"/>
                <w:szCs w:val="22"/>
              </w:rPr>
            </w:pPr>
            <w:r w:rsidRPr="00F36D6C">
              <w:rPr>
                <w:rFonts w:cs="Arial"/>
                <w:sz w:val="22"/>
                <w:szCs w:val="22"/>
              </w:rPr>
              <w:t>Experiência profissional comprovada em atribuições na área de atuação, com po</w:t>
            </w:r>
            <w:r w:rsidRPr="00F36D6C">
              <w:rPr>
                <w:rFonts w:cs="Arial"/>
                <w:sz w:val="22"/>
                <w:szCs w:val="22"/>
              </w:rPr>
              <w:t>n</w:t>
            </w:r>
            <w:r w:rsidRPr="00F36D6C">
              <w:rPr>
                <w:rFonts w:cs="Arial"/>
                <w:sz w:val="22"/>
                <w:szCs w:val="22"/>
              </w:rPr>
              <w:t xml:space="preserve">tuação para cada </w:t>
            </w:r>
            <w:proofErr w:type="gramStart"/>
            <w:r w:rsidRPr="00F36D6C">
              <w:rPr>
                <w:rFonts w:cs="Arial"/>
                <w:sz w:val="22"/>
                <w:szCs w:val="22"/>
              </w:rPr>
              <w:t>1</w:t>
            </w:r>
            <w:proofErr w:type="gramEnd"/>
            <w:r w:rsidRPr="00F36D6C">
              <w:rPr>
                <w:rFonts w:cs="Arial"/>
                <w:sz w:val="22"/>
                <w:szCs w:val="22"/>
              </w:rPr>
              <w:t xml:space="preserve"> (um) ano completo de trabalho, podendo ser concedido  meio ponto para período fracionado entre 6 e 11 meses e 29 dias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01D1" w:rsidRPr="00F36D6C" w:rsidRDefault="008301D1" w:rsidP="00281671">
            <w:pPr>
              <w:jc w:val="center"/>
              <w:rPr>
                <w:rFonts w:cs="Arial"/>
                <w:sz w:val="22"/>
                <w:szCs w:val="22"/>
              </w:rPr>
            </w:pPr>
            <w:proofErr w:type="gramStart"/>
            <w:r w:rsidRPr="00F36D6C">
              <w:rPr>
                <w:rFonts w:cs="Arial"/>
                <w:sz w:val="22"/>
                <w:szCs w:val="22"/>
              </w:rPr>
              <w:t>5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8301D1" w:rsidRPr="00F36D6C" w:rsidRDefault="008301D1" w:rsidP="00281671">
            <w:pPr>
              <w:jc w:val="center"/>
              <w:rPr>
                <w:rFonts w:cs="Arial"/>
                <w:sz w:val="22"/>
                <w:szCs w:val="22"/>
              </w:rPr>
            </w:pPr>
            <w:r w:rsidRPr="00F36D6C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559" w:type="dxa"/>
            <w:vAlign w:val="center"/>
          </w:tcPr>
          <w:p w:rsidR="008301D1" w:rsidRPr="00F36D6C" w:rsidRDefault="008301D1" w:rsidP="00281671">
            <w:pPr>
              <w:jc w:val="center"/>
              <w:rPr>
                <w:rFonts w:cs="Arial"/>
                <w:sz w:val="22"/>
                <w:szCs w:val="22"/>
              </w:rPr>
            </w:pPr>
            <w:r w:rsidRPr="00F36D6C">
              <w:rPr>
                <w:rFonts w:cs="Arial"/>
                <w:sz w:val="22"/>
                <w:szCs w:val="22"/>
              </w:rPr>
              <w:t>50</w:t>
            </w:r>
          </w:p>
        </w:tc>
      </w:tr>
      <w:tr w:rsidR="008301D1" w:rsidRPr="00F36D6C" w:rsidTr="00281671">
        <w:tc>
          <w:tcPr>
            <w:tcW w:w="1135" w:type="dxa"/>
            <w:shd w:val="clear" w:color="auto" w:fill="auto"/>
            <w:vAlign w:val="center"/>
          </w:tcPr>
          <w:p w:rsidR="008301D1" w:rsidRPr="00F36D6C" w:rsidRDefault="008301D1" w:rsidP="00281671">
            <w:pPr>
              <w:jc w:val="center"/>
              <w:rPr>
                <w:rFonts w:cs="Arial"/>
                <w:sz w:val="22"/>
                <w:szCs w:val="22"/>
              </w:rPr>
            </w:pPr>
            <w:proofErr w:type="gramStart"/>
            <w:r w:rsidRPr="00F36D6C">
              <w:rPr>
                <w:rFonts w:cs="Arial"/>
                <w:sz w:val="22"/>
                <w:szCs w:val="22"/>
              </w:rPr>
              <w:t>2</w:t>
            </w:r>
            <w:proofErr w:type="gramEnd"/>
          </w:p>
        </w:tc>
        <w:tc>
          <w:tcPr>
            <w:tcW w:w="4394" w:type="dxa"/>
            <w:shd w:val="clear" w:color="auto" w:fill="auto"/>
          </w:tcPr>
          <w:p w:rsidR="008301D1" w:rsidRPr="00F36D6C" w:rsidRDefault="008301D1" w:rsidP="00281671">
            <w:pPr>
              <w:jc w:val="both"/>
              <w:rPr>
                <w:rFonts w:cs="Arial"/>
                <w:sz w:val="22"/>
                <w:szCs w:val="22"/>
              </w:rPr>
            </w:pPr>
            <w:r w:rsidRPr="00F36D6C">
              <w:rPr>
                <w:rFonts w:cs="Arial"/>
                <w:sz w:val="22"/>
                <w:szCs w:val="22"/>
              </w:rPr>
              <w:t xml:space="preserve">Curso na área de educação com carga </w:t>
            </w:r>
            <w:r w:rsidRPr="00F36D6C">
              <w:rPr>
                <w:rFonts w:cs="Arial"/>
                <w:sz w:val="22"/>
                <w:szCs w:val="22"/>
              </w:rPr>
              <w:lastRenderedPageBreak/>
              <w:t xml:space="preserve">horária mínima de </w:t>
            </w:r>
            <w:r>
              <w:rPr>
                <w:rFonts w:cs="Arial"/>
                <w:sz w:val="22"/>
                <w:szCs w:val="22"/>
              </w:rPr>
              <w:t>20</w:t>
            </w:r>
            <w:r w:rsidRPr="00F36D6C">
              <w:rPr>
                <w:rFonts w:cs="Arial"/>
                <w:sz w:val="22"/>
                <w:szCs w:val="22"/>
              </w:rPr>
              <w:t>h</w:t>
            </w:r>
            <w:r>
              <w:rPr>
                <w:rFonts w:cs="Arial"/>
                <w:sz w:val="22"/>
                <w:szCs w:val="22"/>
              </w:rPr>
              <w:t>, realizados a partir do ano 2014.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01D1" w:rsidRPr="00F36D6C" w:rsidRDefault="008301D1" w:rsidP="00281671">
            <w:pPr>
              <w:jc w:val="center"/>
              <w:rPr>
                <w:rFonts w:cs="Arial"/>
                <w:sz w:val="22"/>
                <w:szCs w:val="22"/>
              </w:rPr>
            </w:pPr>
            <w:proofErr w:type="gramStart"/>
            <w:r w:rsidRPr="00F36D6C">
              <w:rPr>
                <w:rFonts w:cs="Arial"/>
                <w:sz w:val="22"/>
                <w:szCs w:val="22"/>
              </w:rPr>
              <w:lastRenderedPageBreak/>
              <w:t>5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8301D1" w:rsidRPr="00F36D6C" w:rsidRDefault="008301D1" w:rsidP="00281671">
            <w:pPr>
              <w:jc w:val="center"/>
              <w:rPr>
                <w:rFonts w:cs="Arial"/>
                <w:sz w:val="22"/>
                <w:szCs w:val="22"/>
              </w:rPr>
            </w:pPr>
            <w:r w:rsidRPr="00F36D6C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559" w:type="dxa"/>
            <w:vAlign w:val="center"/>
          </w:tcPr>
          <w:p w:rsidR="008301D1" w:rsidRPr="00F36D6C" w:rsidRDefault="008301D1" w:rsidP="00281671">
            <w:pPr>
              <w:jc w:val="center"/>
              <w:rPr>
                <w:rFonts w:cs="Arial"/>
                <w:sz w:val="22"/>
                <w:szCs w:val="22"/>
              </w:rPr>
            </w:pPr>
            <w:r w:rsidRPr="00F36D6C">
              <w:rPr>
                <w:rFonts w:cs="Arial"/>
                <w:sz w:val="22"/>
                <w:szCs w:val="22"/>
              </w:rPr>
              <w:t>50</w:t>
            </w:r>
          </w:p>
        </w:tc>
      </w:tr>
      <w:tr w:rsidR="008301D1" w:rsidRPr="00F36D6C" w:rsidTr="00281671">
        <w:tc>
          <w:tcPr>
            <w:tcW w:w="8222" w:type="dxa"/>
            <w:gridSpan w:val="4"/>
            <w:shd w:val="clear" w:color="auto" w:fill="auto"/>
            <w:vAlign w:val="center"/>
          </w:tcPr>
          <w:p w:rsidR="008301D1" w:rsidRPr="00F36D6C" w:rsidRDefault="008301D1" w:rsidP="00281671">
            <w:pPr>
              <w:rPr>
                <w:rFonts w:cs="Arial"/>
                <w:sz w:val="22"/>
                <w:szCs w:val="22"/>
              </w:rPr>
            </w:pPr>
            <w:r w:rsidRPr="00F36D6C">
              <w:rPr>
                <w:rFonts w:cs="Arial"/>
                <w:b/>
                <w:sz w:val="22"/>
                <w:szCs w:val="22"/>
              </w:rPr>
              <w:lastRenderedPageBreak/>
              <w:t>Pontuação máxima</w:t>
            </w:r>
          </w:p>
        </w:tc>
        <w:tc>
          <w:tcPr>
            <w:tcW w:w="1559" w:type="dxa"/>
          </w:tcPr>
          <w:p w:rsidR="008301D1" w:rsidRPr="00F36D6C" w:rsidRDefault="008301D1" w:rsidP="00281671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F36D6C">
              <w:rPr>
                <w:rFonts w:cs="Arial"/>
                <w:b/>
                <w:sz w:val="22"/>
                <w:szCs w:val="22"/>
              </w:rPr>
              <w:t>100</w:t>
            </w:r>
          </w:p>
        </w:tc>
      </w:tr>
    </w:tbl>
    <w:p w:rsidR="008301D1" w:rsidRDefault="008301D1" w:rsidP="00BE65AB">
      <w:pPr>
        <w:rPr>
          <w:rFonts w:cs="Arial"/>
          <w:b/>
          <w:szCs w:val="24"/>
        </w:rPr>
      </w:pPr>
    </w:p>
    <w:p w:rsidR="008301D1" w:rsidRDefault="008301D1" w:rsidP="00BE65AB">
      <w:pPr>
        <w:rPr>
          <w:rFonts w:cs="Arial"/>
          <w:b/>
          <w:szCs w:val="24"/>
        </w:rPr>
      </w:pPr>
    </w:p>
    <w:p w:rsidR="008301D1" w:rsidRPr="00F36D6C" w:rsidRDefault="008301D1" w:rsidP="008301D1">
      <w:pPr>
        <w:rPr>
          <w:rFonts w:cs="Arial"/>
          <w:b/>
          <w:sz w:val="22"/>
          <w:szCs w:val="22"/>
        </w:rPr>
      </w:pPr>
      <w:r w:rsidRPr="00F36D6C">
        <w:rPr>
          <w:rFonts w:cs="Arial"/>
          <w:b/>
          <w:sz w:val="22"/>
          <w:szCs w:val="22"/>
        </w:rPr>
        <w:t xml:space="preserve">ANEXO </w:t>
      </w:r>
      <w:r>
        <w:rPr>
          <w:rFonts w:cs="Arial"/>
          <w:b/>
          <w:sz w:val="22"/>
          <w:szCs w:val="22"/>
        </w:rPr>
        <w:t>IV DO EDITAL n. 12</w:t>
      </w:r>
      <w:r w:rsidRPr="00F36D6C">
        <w:rPr>
          <w:rFonts w:cs="Arial"/>
          <w:b/>
          <w:sz w:val="22"/>
          <w:szCs w:val="22"/>
        </w:rPr>
        <w:t xml:space="preserve">/2019-01 </w:t>
      </w:r>
    </w:p>
    <w:p w:rsidR="008301D1" w:rsidRPr="00F36D6C" w:rsidRDefault="008301D1" w:rsidP="008301D1">
      <w:pPr>
        <w:jc w:val="center"/>
        <w:rPr>
          <w:rFonts w:cs="Arial"/>
          <w:b/>
          <w:sz w:val="22"/>
          <w:szCs w:val="22"/>
        </w:rPr>
      </w:pPr>
    </w:p>
    <w:p w:rsidR="008301D1" w:rsidRPr="00F36D6C" w:rsidRDefault="008301D1" w:rsidP="008301D1">
      <w:pPr>
        <w:jc w:val="center"/>
        <w:rPr>
          <w:rFonts w:cs="Arial"/>
          <w:b/>
          <w:sz w:val="22"/>
          <w:szCs w:val="22"/>
        </w:rPr>
      </w:pPr>
      <w:r w:rsidRPr="00F36D6C">
        <w:rPr>
          <w:rFonts w:cs="Arial"/>
          <w:b/>
          <w:sz w:val="22"/>
          <w:szCs w:val="22"/>
        </w:rPr>
        <w:t>PROVA DE TÍTULOS</w:t>
      </w:r>
    </w:p>
    <w:p w:rsidR="008301D1" w:rsidRPr="00C973C2" w:rsidRDefault="008301D1" w:rsidP="008301D1">
      <w:pPr>
        <w:jc w:val="center"/>
        <w:rPr>
          <w:rFonts w:cs="Arial"/>
          <w:b/>
          <w:sz w:val="2"/>
          <w:szCs w:val="2"/>
        </w:rPr>
      </w:pPr>
    </w:p>
    <w:p w:rsidR="008301D1" w:rsidRPr="00F36D6C" w:rsidRDefault="008301D1" w:rsidP="008301D1">
      <w:pPr>
        <w:rPr>
          <w:rFonts w:cs="Arial"/>
          <w:b/>
          <w:sz w:val="22"/>
          <w:szCs w:val="22"/>
        </w:rPr>
      </w:pPr>
    </w:p>
    <w:p w:rsidR="008301D1" w:rsidRPr="00F36D6C" w:rsidRDefault="008301D1" w:rsidP="008301D1">
      <w:pPr>
        <w:rPr>
          <w:rFonts w:cs="Arial"/>
          <w:b/>
          <w:sz w:val="22"/>
          <w:szCs w:val="22"/>
        </w:rPr>
      </w:pPr>
      <w:r w:rsidRPr="00F36D6C">
        <w:rPr>
          <w:rFonts w:cs="Arial"/>
          <w:b/>
          <w:sz w:val="22"/>
          <w:szCs w:val="22"/>
        </w:rPr>
        <w:t>Função: Agente de Patrimônio</w:t>
      </w:r>
    </w:p>
    <w:p w:rsidR="008301D1" w:rsidRPr="00F36D6C" w:rsidRDefault="008301D1" w:rsidP="008301D1">
      <w:pPr>
        <w:rPr>
          <w:rFonts w:cs="Arial"/>
          <w:sz w:val="22"/>
          <w:szCs w:val="22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4394"/>
        <w:gridCol w:w="1559"/>
        <w:gridCol w:w="992"/>
        <w:gridCol w:w="1701"/>
      </w:tblGrid>
      <w:tr w:rsidR="008301D1" w:rsidRPr="00F36D6C" w:rsidTr="00281671">
        <w:trPr>
          <w:trHeight w:val="383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8301D1" w:rsidRPr="00F36D6C" w:rsidRDefault="008301D1" w:rsidP="00281671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F36D6C">
              <w:rPr>
                <w:rFonts w:cs="Arial"/>
                <w:b/>
                <w:sz w:val="22"/>
                <w:szCs w:val="22"/>
              </w:rPr>
              <w:t>ITEM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8301D1" w:rsidRPr="00F36D6C" w:rsidRDefault="008301D1" w:rsidP="00281671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F36D6C">
              <w:rPr>
                <w:rFonts w:cs="Arial"/>
                <w:b/>
                <w:sz w:val="22"/>
                <w:szCs w:val="22"/>
              </w:rPr>
              <w:t>TÍTULOS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8301D1" w:rsidRPr="00F36D6C" w:rsidRDefault="008301D1" w:rsidP="00281671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F36D6C">
              <w:rPr>
                <w:rFonts w:cs="Arial"/>
                <w:b/>
                <w:sz w:val="22"/>
                <w:szCs w:val="22"/>
              </w:rPr>
              <w:t>PONTUAÇÃO</w:t>
            </w:r>
          </w:p>
        </w:tc>
      </w:tr>
      <w:tr w:rsidR="008301D1" w:rsidRPr="00F36D6C" w:rsidTr="00281671">
        <w:trPr>
          <w:trHeight w:val="269"/>
        </w:trPr>
        <w:tc>
          <w:tcPr>
            <w:tcW w:w="1135" w:type="dxa"/>
            <w:vMerge/>
            <w:shd w:val="clear" w:color="auto" w:fill="auto"/>
          </w:tcPr>
          <w:p w:rsidR="008301D1" w:rsidRPr="00F36D6C" w:rsidRDefault="008301D1" w:rsidP="00281671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8301D1" w:rsidRPr="00F36D6C" w:rsidRDefault="008301D1" w:rsidP="00281671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301D1" w:rsidRPr="00F36D6C" w:rsidRDefault="008301D1" w:rsidP="00281671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F36D6C">
              <w:rPr>
                <w:rFonts w:cs="Arial"/>
                <w:b/>
                <w:sz w:val="22"/>
                <w:szCs w:val="22"/>
              </w:rPr>
              <w:t>Quantidade</w:t>
            </w:r>
          </w:p>
        </w:tc>
        <w:tc>
          <w:tcPr>
            <w:tcW w:w="992" w:type="dxa"/>
            <w:shd w:val="clear" w:color="auto" w:fill="auto"/>
          </w:tcPr>
          <w:p w:rsidR="008301D1" w:rsidRPr="00F36D6C" w:rsidRDefault="008301D1" w:rsidP="00281671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F36D6C">
              <w:rPr>
                <w:rFonts w:cs="Arial"/>
                <w:b/>
                <w:sz w:val="22"/>
                <w:szCs w:val="22"/>
              </w:rPr>
              <w:t>Unit</w:t>
            </w:r>
            <w:r w:rsidRPr="00F36D6C">
              <w:rPr>
                <w:rFonts w:cs="Arial"/>
                <w:b/>
                <w:sz w:val="22"/>
                <w:szCs w:val="22"/>
              </w:rPr>
              <w:t>á</w:t>
            </w:r>
            <w:r w:rsidRPr="00F36D6C">
              <w:rPr>
                <w:rFonts w:cs="Arial"/>
                <w:b/>
                <w:sz w:val="22"/>
                <w:szCs w:val="22"/>
              </w:rPr>
              <w:t>rio</w:t>
            </w:r>
          </w:p>
        </w:tc>
        <w:tc>
          <w:tcPr>
            <w:tcW w:w="1701" w:type="dxa"/>
          </w:tcPr>
          <w:p w:rsidR="008301D1" w:rsidRPr="00F36D6C" w:rsidRDefault="008301D1" w:rsidP="00281671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F36D6C">
              <w:rPr>
                <w:rFonts w:cs="Arial"/>
                <w:b/>
                <w:sz w:val="22"/>
                <w:szCs w:val="22"/>
              </w:rPr>
              <w:t>Máximo</w:t>
            </w:r>
          </w:p>
        </w:tc>
      </w:tr>
      <w:tr w:rsidR="008301D1" w:rsidRPr="00F36D6C" w:rsidTr="00281671">
        <w:tc>
          <w:tcPr>
            <w:tcW w:w="1135" w:type="dxa"/>
            <w:shd w:val="clear" w:color="auto" w:fill="auto"/>
            <w:vAlign w:val="center"/>
          </w:tcPr>
          <w:p w:rsidR="008301D1" w:rsidRPr="00F36D6C" w:rsidRDefault="008301D1" w:rsidP="00281671">
            <w:pPr>
              <w:jc w:val="center"/>
              <w:rPr>
                <w:rFonts w:cs="Arial"/>
                <w:sz w:val="22"/>
                <w:szCs w:val="22"/>
              </w:rPr>
            </w:pPr>
            <w:proofErr w:type="gramStart"/>
            <w:r w:rsidRPr="00F36D6C">
              <w:rPr>
                <w:rFonts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4394" w:type="dxa"/>
            <w:shd w:val="clear" w:color="auto" w:fill="auto"/>
          </w:tcPr>
          <w:p w:rsidR="008301D1" w:rsidRPr="00F36D6C" w:rsidRDefault="008301D1" w:rsidP="00281671">
            <w:pPr>
              <w:jc w:val="both"/>
              <w:rPr>
                <w:rFonts w:cs="Arial"/>
                <w:sz w:val="22"/>
                <w:szCs w:val="22"/>
              </w:rPr>
            </w:pPr>
            <w:r w:rsidRPr="00F36D6C">
              <w:rPr>
                <w:rFonts w:cs="Arial"/>
                <w:sz w:val="22"/>
                <w:szCs w:val="22"/>
              </w:rPr>
              <w:t>Experiência profissional comprovada em atribuições na área de atuação, com po</w:t>
            </w:r>
            <w:r w:rsidRPr="00F36D6C">
              <w:rPr>
                <w:rFonts w:cs="Arial"/>
                <w:sz w:val="22"/>
                <w:szCs w:val="22"/>
              </w:rPr>
              <w:t>n</w:t>
            </w:r>
            <w:r w:rsidRPr="00F36D6C">
              <w:rPr>
                <w:rFonts w:cs="Arial"/>
                <w:sz w:val="22"/>
                <w:szCs w:val="22"/>
              </w:rPr>
              <w:t xml:space="preserve">tuação para cada </w:t>
            </w:r>
            <w:proofErr w:type="gramStart"/>
            <w:r w:rsidRPr="00F36D6C">
              <w:rPr>
                <w:rFonts w:cs="Arial"/>
                <w:sz w:val="22"/>
                <w:szCs w:val="22"/>
              </w:rPr>
              <w:t>1</w:t>
            </w:r>
            <w:proofErr w:type="gramEnd"/>
            <w:r w:rsidRPr="00F36D6C">
              <w:rPr>
                <w:rFonts w:cs="Arial"/>
                <w:sz w:val="22"/>
                <w:szCs w:val="22"/>
              </w:rPr>
              <w:t xml:space="preserve"> (um) ano completo de trabalho, podendo ser concedido  meio ponto para período fracionado entre 6 e 11 meses e 29 dias</w:t>
            </w:r>
          </w:p>
        </w:tc>
        <w:tc>
          <w:tcPr>
            <w:tcW w:w="1559" w:type="dxa"/>
          </w:tcPr>
          <w:p w:rsidR="008301D1" w:rsidRPr="00F36D6C" w:rsidRDefault="008301D1" w:rsidP="00281671">
            <w:pPr>
              <w:jc w:val="center"/>
              <w:rPr>
                <w:rFonts w:cs="Arial"/>
                <w:sz w:val="22"/>
                <w:szCs w:val="22"/>
              </w:rPr>
            </w:pPr>
            <w:r w:rsidRPr="00F36D6C">
              <w:rPr>
                <w:rFonts w:cs="Arial"/>
                <w:sz w:val="22"/>
                <w:szCs w:val="22"/>
              </w:rPr>
              <w:t xml:space="preserve">  </w:t>
            </w:r>
          </w:p>
          <w:p w:rsidR="008301D1" w:rsidRPr="00F36D6C" w:rsidRDefault="008301D1" w:rsidP="00281671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8301D1" w:rsidRPr="00F36D6C" w:rsidRDefault="008301D1" w:rsidP="00281671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8301D1" w:rsidRPr="00F36D6C" w:rsidRDefault="008301D1" w:rsidP="00281671">
            <w:pPr>
              <w:jc w:val="center"/>
              <w:rPr>
                <w:rFonts w:cs="Arial"/>
                <w:sz w:val="22"/>
                <w:szCs w:val="22"/>
              </w:rPr>
            </w:pPr>
            <w:proofErr w:type="gramStart"/>
            <w:r w:rsidRPr="00F36D6C">
              <w:rPr>
                <w:rFonts w:cs="Arial"/>
                <w:sz w:val="22"/>
                <w:szCs w:val="22"/>
              </w:rPr>
              <w:t>5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8301D1" w:rsidRPr="00F36D6C" w:rsidRDefault="008301D1" w:rsidP="00281671">
            <w:pPr>
              <w:jc w:val="center"/>
              <w:rPr>
                <w:rFonts w:cs="Arial"/>
                <w:sz w:val="22"/>
                <w:szCs w:val="22"/>
              </w:rPr>
            </w:pPr>
            <w:r w:rsidRPr="00F36D6C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01D1" w:rsidRPr="00F36D6C" w:rsidRDefault="008301D1" w:rsidP="00281671">
            <w:pPr>
              <w:jc w:val="center"/>
              <w:rPr>
                <w:rFonts w:cs="Arial"/>
                <w:sz w:val="22"/>
                <w:szCs w:val="22"/>
              </w:rPr>
            </w:pPr>
            <w:r w:rsidRPr="00F36D6C">
              <w:rPr>
                <w:rFonts w:cs="Arial"/>
                <w:sz w:val="22"/>
                <w:szCs w:val="22"/>
              </w:rPr>
              <w:t>50</w:t>
            </w:r>
          </w:p>
        </w:tc>
      </w:tr>
      <w:tr w:rsidR="008301D1" w:rsidRPr="00F36D6C" w:rsidTr="00281671">
        <w:tc>
          <w:tcPr>
            <w:tcW w:w="1135" w:type="dxa"/>
            <w:shd w:val="clear" w:color="auto" w:fill="auto"/>
            <w:vAlign w:val="center"/>
          </w:tcPr>
          <w:p w:rsidR="008301D1" w:rsidRPr="00F36D6C" w:rsidRDefault="008301D1" w:rsidP="00281671">
            <w:pPr>
              <w:jc w:val="center"/>
              <w:rPr>
                <w:rFonts w:cs="Arial"/>
                <w:sz w:val="22"/>
                <w:szCs w:val="22"/>
              </w:rPr>
            </w:pPr>
            <w:proofErr w:type="gramStart"/>
            <w:r w:rsidRPr="00F36D6C">
              <w:rPr>
                <w:rFonts w:cs="Arial"/>
                <w:sz w:val="22"/>
                <w:szCs w:val="22"/>
              </w:rPr>
              <w:t>2</w:t>
            </w:r>
            <w:proofErr w:type="gramEnd"/>
          </w:p>
        </w:tc>
        <w:tc>
          <w:tcPr>
            <w:tcW w:w="4394" w:type="dxa"/>
            <w:shd w:val="clear" w:color="auto" w:fill="auto"/>
          </w:tcPr>
          <w:p w:rsidR="008301D1" w:rsidRPr="00F36D6C" w:rsidRDefault="008301D1" w:rsidP="00281671">
            <w:pPr>
              <w:jc w:val="both"/>
              <w:rPr>
                <w:rFonts w:cs="Arial"/>
                <w:sz w:val="22"/>
                <w:szCs w:val="22"/>
              </w:rPr>
            </w:pPr>
            <w:r w:rsidRPr="00F36D6C">
              <w:rPr>
                <w:rFonts w:cs="Arial"/>
                <w:sz w:val="22"/>
                <w:szCs w:val="22"/>
              </w:rPr>
              <w:t>Comprovante de participação em cursos realizados na área de vigilância e seg</w:t>
            </w:r>
            <w:r w:rsidRPr="00F36D6C">
              <w:rPr>
                <w:rFonts w:cs="Arial"/>
                <w:sz w:val="22"/>
                <w:szCs w:val="22"/>
              </w:rPr>
              <w:t>u</w:t>
            </w:r>
            <w:r w:rsidRPr="00F36D6C">
              <w:rPr>
                <w:rFonts w:cs="Arial"/>
                <w:sz w:val="22"/>
                <w:szCs w:val="22"/>
              </w:rPr>
              <w:t>rança</w:t>
            </w:r>
            <w:r>
              <w:rPr>
                <w:rFonts w:cs="Arial"/>
                <w:sz w:val="22"/>
                <w:szCs w:val="22"/>
              </w:rPr>
              <w:t>, realizados a partir do ano 2014.</w:t>
            </w:r>
          </w:p>
        </w:tc>
        <w:tc>
          <w:tcPr>
            <w:tcW w:w="1559" w:type="dxa"/>
          </w:tcPr>
          <w:p w:rsidR="008301D1" w:rsidRPr="00F36D6C" w:rsidRDefault="008301D1" w:rsidP="00281671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8301D1" w:rsidRPr="00F36D6C" w:rsidRDefault="008301D1" w:rsidP="00281671">
            <w:pPr>
              <w:jc w:val="center"/>
              <w:rPr>
                <w:rFonts w:cs="Arial"/>
                <w:sz w:val="22"/>
                <w:szCs w:val="22"/>
              </w:rPr>
            </w:pPr>
            <w:proofErr w:type="gramStart"/>
            <w:r w:rsidRPr="00F36D6C">
              <w:rPr>
                <w:rFonts w:cs="Arial"/>
                <w:sz w:val="22"/>
                <w:szCs w:val="22"/>
              </w:rPr>
              <w:t>5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8301D1" w:rsidRPr="00F36D6C" w:rsidRDefault="008301D1" w:rsidP="00281671">
            <w:pPr>
              <w:jc w:val="center"/>
              <w:rPr>
                <w:rFonts w:cs="Arial"/>
                <w:sz w:val="22"/>
                <w:szCs w:val="22"/>
              </w:rPr>
            </w:pPr>
            <w:r w:rsidRPr="00F36D6C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01D1" w:rsidRPr="00F36D6C" w:rsidRDefault="008301D1" w:rsidP="00281671">
            <w:pPr>
              <w:jc w:val="center"/>
              <w:rPr>
                <w:rFonts w:cs="Arial"/>
                <w:sz w:val="22"/>
                <w:szCs w:val="22"/>
              </w:rPr>
            </w:pPr>
            <w:r w:rsidRPr="00F36D6C">
              <w:rPr>
                <w:rFonts w:cs="Arial"/>
                <w:sz w:val="22"/>
                <w:szCs w:val="22"/>
              </w:rPr>
              <w:t>50</w:t>
            </w:r>
          </w:p>
        </w:tc>
      </w:tr>
      <w:tr w:rsidR="008301D1" w:rsidRPr="00F36D6C" w:rsidTr="00281671">
        <w:tc>
          <w:tcPr>
            <w:tcW w:w="8080" w:type="dxa"/>
            <w:gridSpan w:val="4"/>
          </w:tcPr>
          <w:p w:rsidR="008301D1" w:rsidRPr="00F36D6C" w:rsidRDefault="008301D1" w:rsidP="00281671">
            <w:pPr>
              <w:rPr>
                <w:rFonts w:cs="Arial"/>
                <w:b/>
                <w:sz w:val="22"/>
                <w:szCs w:val="22"/>
              </w:rPr>
            </w:pPr>
            <w:r w:rsidRPr="00F36D6C">
              <w:rPr>
                <w:rFonts w:cs="Arial"/>
                <w:b/>
                <w:sz w:val="22"/>
                <w:szCs w:val="22"/>
              </w:rPr>
              <w:t>Pontuação máxima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01D1" w:rsidRPr="00F36D6C" w:rsidRDefault="008301D1" w:rsidP="00281671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F36D6C">
              <w:rPr>
                <w:rFonts w:cs="Arial"/>
                <w:b/>
                <w:sz w:val="22"/>
                <w:szCs w:val="22"/>
              </w:rPr>
              <w:t>100</w:t>
            </w:r>
          </w:p>
        </w:tc>
      </w:tr>
    </w:tbl>
    <w:p w:rsidR="008301D1" w:rsidRPr="00F36D6C" w:rsidRDefault="008301D1" w:rsidP="008301D1">
      <w:pPr>
        <w:rPr>
          <w:rFonts w:cs="Arial"/>
          <w:b/>
          <w:sz w:val="22"/>
          <w:szCs w:val="22"/>
        </w:rPr>
      </w:pPr>
    </w:p>
    <w:p w:rsidR="008301D1" w:rsidRDefault="008301D1" w:rsidP="00BE65AB">
      <w:pPr>
        <w:rPr>
          <w:rFonts w:cs="Arial"/>
          <w:b/>
          <w:szCs w:val="24"/>
        </w:rPr>
      </w:pPr>
    </w:p>
    <w:p w:rsidR="00BE65AB" w:rsidRPr="00BE65AB" w:rsidRDefault="00BE65AB" w:rsidP="00BE65AB">
      <w:pPr>
        <w:rPr>
          <w:rFonts w:cs="Arial"/>
          <w:b/>
          <w:szCs w:val="24"/>
        </w:rPr>
      </w:pPr>
      <w:r w:rsidRPr="00BE65AB">
        <w:rPr>
          <w:rFonts w:cs="Arial"/>
          <w:b/>
          <w:szCs w:val="24"/>
        </w:rPr>
        <w:t xml:space="preserve">ANEXO </w:t>
      </w:r>
      <w:r w:rsidR="008301D1">
        <w:rPr>
          <w:rFonts w:cs="Arial"/>
          <w:b/>
          <w:szCs w:val="24"/>
        </w:rPr>
        <w:t>V</w:t>
      </w:r>
      <w:r w:rsidRPr="00BE65AB">
        <w:rPr>
          <w:rFonts w:cs="Arial"/>
          <w:b/>
          <w:szCs w:val="24"/>
        </w:rPr>
        <w:t xml:space="preserve"> DO EDITAL n. 12/2019-01 </w:t>
      </w:r>
    </w:p>
    <w:p w:rsidR="007D0DF2" w:rsidRPr="00F36D6C" w:rsidRDefault="007D0DF2" w:rsidP="007D0DF2">
      <w:pPr>
        <w:jc w:val="center"/>
        <w:rPr>
          <w:rFonts w:cs="Arial"/>
          <w:b/>
          <w:sz w:val="22"/>
          <w:szCs w:val="22"/>
        </w:rPr>
      </w:pPr>
    </w:p>
    <w:p w:rsidR="007D0DF2" w:rsidRPr="00F36D6C" w:rsidRDefault="007D0DF2" w:rsidP="00BE65AB">
      <w:pPr>
        <w:jc w:val="center"/>
        <w:rPr>
          <w:rFonts w:cs="Arial"/>
          <w:b/>
          <w:sz w:val="22"/>
          <w:szCs w:val="22"/>
        </w:rPr>
      </w:pPr>
      <w:r w:rsidRPr="00F36D6C">
        <w:rPr>
          <w:rFonts w:cs="Arial"/>
          <w:b/>
          <w:sz w:val="22"/>
          <w:szCs w:val="22"/>
        </w:rPr>
        <w:t>PROVA DE TÍTULOS</w:t>
      </w:r>
    </w:p>
    <w:p w:rsidR="007D0DF2" w:rsidRPr="00F36D6C" w:rsidRDefault="007D0DF2" w:rsidP="007D0DF2">
      <w:pPr>
        <w:rPr>
          <w:rFonts w:cs="Arial"/>
          <w:b/>
          <w:sz w:val="22"/>
          <w:szCs w:val="22"/>
        </w:rPr>
      </w:pPr>
    </w:p>
    <w:p w:rsidR="007D0DF2" w:rsidRPr="00F36D6C" w:rsidRDefault="007D0DF2" w:rsidP="007D0DF2">
      <w:pPr>
        <w:rPr>
          <w:rFonts w:cs="Arial"/>
          <w:b/>
          <w:sz w:val="22"/>
          <w:szCs w:val="22"/>
        </w:rPr>
      </w:pPr>
      <w:r w:rsidRPr="00F36D6C">
        <w:rPr>
          <w:rFonts w:cs="Arial"/>
          <w:b/>
          <w:sz w:val="22"/>
          <w:szCs w:val="22"/>
        </w:rPr>
        <w:t>Função: Auxiliar de Manutenção</w:t>
      </w:r>
    </w:p>
    <w:p w:rsidR="007D0DF2" w:rsidRPr="00F36D6C" w:rsidRDefault="007D0DF2" w:rsidP="007D0DF2">
      <w:pPr>
        <w:rPr>
          <w:rFonts w:cs="Arial"/>
          <w:b/>
          <w:sz w:val="22"/>
          <w:szCs w:val="22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4394"/>
        <w:gridCol w:w="1559"/>
        <w:gridCol w:w="992"/>
        <w:gridCol w:w="1701"/>
      </w:tblGrid>
      <w:tr w:rsidR="007D0DF2" w:rsidRPr="00F36D6C" w:rsidTr="007D0DF2">
        <w:trPr>
          <w:trHeight w:val="383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7D0DF2" w:rsidRPr="00F36D6C" w:rsidRDefault="007D0DF2" w:rsidP="00BE6729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F36D6C">
              <w:rPr>
                <w:rFonts w:cs="Arial"/>
                <w:b/>
                <w:sz w:val="22"/>
                <w:szCs w:val="22"/>
              </w:rPr>
              <w:t>ITEM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7D0DF2" w:rsidRPr="00F36D6C" w:rsidRDefault="007D0DF2" w:rsidP="00BE6729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F36D6C">
              <w:rPr>
                <w:rFonts w:cs="Arial"/>
                <w:b/>
                <w:sz w:val="22"/>
                <w:szCs w:val="22"/>
              </w:rPr>
              <w:t>TÍTULOS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7D0DF2" w:rsidRPr="00F36D6C" w:rsidRDefault="007D0DF2" w:rsidP="00BE6729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F36D6C">
              <w:rPr>
                <w:rFonts w:cs="Arial"/>
                <w:b/>
                <w:sz w:val="22"/>
                <w:szCs w:val="22"/>
              </w:rPr>
              <w:t>PONTUAÇÃO</w:t>
            </w:r>
          </w:p>
        </w:tc>
      </w:tr>
      <w:tr w:rsidR="007D0DF2" w:rsidRPr="00F36D6C" w:rsidTr="007D0DF2">
        <w:trPr>
          <w:trHeight w:val="269"/>
        </w:trPr>
        <w:tc>
          <w:tcPr>
            <w:tcW w:w="1135" w:type="dxa"/>
            <w:vMerge/>
            <w:shd w:val="clear" w:color="auto" w:fill="auto"/>
          </w:tcPr>
          <w:p w:rsidR="007D0DF2" w:rsidRPr="00F36D6C" w:rsidRDefault="007D0DF2" w:rsidP="00BE6729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7D0DF2" w:rsidRPr="00F36D6C" w:rsidRDefault="007D0DF2" w:rsidP="00BE6729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D0DF2" w:rsidRPr="00F36D6C" w:rsidRDefault="007D0DF2" w:rsidP="00BE6729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F36D6C">
              <w:rPr>
                <w:rFonts w:cs="Arial"/>
                <w:b/>
                <w:sz w:val="22"/>
                <w:szCs w:val="22"/>
              </w:rPr>
              <w:t>Quantidade</w:t>
            </w:r>
          </w:p>
        </w:tc>
        <w:tc>
          <w:tcPr>
            <w:tcW w:w="992" w:type="dxa"/>
            <w:shd w:val="clear" w:color="auto" w:fill="auto"/>
          </w:tcPr>
          <w:p w:rsidR="007D0DF2" w:rsidRPr="00F36D6C" w:rsidRDefault="007D0DF2" w:rsidP="00BE6729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F36D6C">
              <w:rPr>
                <w:rFonts w:cs="Arial"/>
                <w:b/>
                <w:sz w:val="22"/>
                <w:szCs w:val="22"/>
              </w:rPr>
              <w:t>Unit</w:t>
            </w:r>
            <w:r w:rsidRPr="00F36D6C">
              <w:rPr>
                <w:rFonts w:cs="Arial"/>
                <w:b/>
                <w:sz w:val="22"/>
                <w:szCs w:val="22"/>
              </w:rPr>
              <w:t>á</w:t>
            </w:r>
            <w:r w:rsidRPr="00F36D6C">
              <w:rPr>
                <w:rFonts w:cs="Arial"/>
                <w:b/>
                <w:sz w:val="22"/>
                <w:szCs w:val="22"/>
              </w:rPr>
              <w:t>rio</w:t>
            </w:r>
          </w:p>
        </w:tc>
        <w:tc>
          <w:tcPr>
            <w:tcW w:w="1701" w:type="dxa"/>
          </w:tcPr>
          <w:p w:rsidR="007D0DF2" w:rsidRPr="00F36D6C" w:rsidRDefault="007D0DF2" w:rsidP="00BE6729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F36D6C">
              <w:rPr>
                <w:rFonts w:cs="Arial"/>
                <w:b/>
                <w:sz w:val="22"/>
                <w:szCs w:val="22"/>
              </w:rPr>
              <w:t>Máximo</w:t>
            </w:r>
          </w:p>
        </w:tc>
      </w:tr>
      <w:tr w:rsidR="007D0DF2" w:rsidRPr="00F36D6C" w:rsidTr="007D0DF2">
        <w:tc>
          <w:tcPr>
            <w:tcW w:w="1135" w:type="dxa"/>
            <w:shd w:val="clear" w:color="auto" w:fill="auto"/>
            <w:vAlign w:val="center"/>
          </w:tcPr>
          <w:p w:rsidR="007D0DF2" w:rsidRPr="00F36D6C" w:rsidRDefault="007D0DF2" w:rsidP="00BE6729">
            <w:pPr>
              <w:jc w:val="center"/>
              <w:rPr>
                <w:rFonts w:cs="Arial"/>
                <w:sz w:val="22"/>
                <w:szCs w:val="22"/>
              </w:rPr>
            </w:pPr>
            <w:proofErr w:type="gramStart"/>
            <w:r w:rsidRPr="00F36D6C">
              <w:rPr>
                <w:rFonts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4394" w:type="dxa"/>
            <w:shd w:val="clear" w:color="auto" w:fill="auto"/>
          </w:tcPr>
          <w:p w:rsidR="007D0DF2" w:rsidRPr="00F36D6C" w:rsidRDefault="007D0DF2" w:rsidP="00BE6729">
            <w:pPr>
              <w:jc w:val="both"/>
              <w:rPr>
                <w:rFonts w:cs="Arial"/>
                <w:sz w:val="22"/>
                <w:szCs w:val="22"/>
              </w:rPr>
            </w:pPr>
            <w:r w:rsidRPr="00F36D6C">
              <w:rPr>
                <w:rFonts w:cs="Arial"/>
                <w:sz w:val="22"/>
                <w:szCs w:val="22"/>
              </w:rPr>
              <w:t>Experiência profissional comprovada em atribuições na área de atuação, com po</w:t>
            </w:r>
            <w:r w:rsidRPr="00F36D6C">
              <w:rPr>
                <w:rFonts w:cs="Arial"/>
                <w:sz w:val="22"/>
                <w:szCs w:val="22"/>
              </w:rPr>
              <w:t>n</w:t>
            </w:r>
            <w:r w:rsidRPr="00F36D6C">
              <w:rPr>
                <w:rFonts w:cs="Arial"/>
                <w:sz w:val="22"/>
                <w:szCs w:val="22"/>
              </w:rPr>
              <w:t xml:space="preserve">tuação para cada </w:t>
            </w:r>
            <w:proofErr w:type="gramStart"/>
            <w:r w:rsidRPr="00F36D6C">
              <w:rPr>
                <w:rFonts w:cs="Arial"/>
                <w:sz w:val="22"/>
                <w:szCs w:val="22"/>
              </w:rPr>
              <w:t>1</w:t>
            </w:r>
            <w:proofErr w:type="gramEnd"/>
            <w:r w:rsidRPr="00F36D6C">
              <w:rPr>
                <w:rFonts w:cs="Arial"/>
                <w:sz w:val="22"/>
                <w:szCs w:val="22"/>
              </w:rPr>
              <w:t xml:space="preserve"> (um) ano completo de trabalho, podendo ser concedido  meio ponto para período fracionado entre 6 e 11 meses e 29 dias</w:t>
            </w:r>
          </w:p>
        </w:tc>
        <w:tc>
          <w:tcPr>
            <w:tcW w:w="1559" w:type="dxa"/>
          </w:tcPr>
          <w:p w:rsidR="007D0DF2" w:rsidRPr="00F36D6C" w:rsidRDefault="007D0DF2" w:rsidP="00BE6729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7D0DF2" w:rsidRPr="00F36D6C" w:rsidRDefault="007D0DF2" w:rsidP="00BE6729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206ED5" w:rsidRPr="00F36D6C" w:rsidRDefault="00206ED5" w:rsidP="00BE6729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7D0DF2" w:rsidRPr="00F36D6C" w:rsidRDefault="007D0DF2" w:rsidP="00BE6729">
            <w:pPr>
              <w:jc w:val="center"/>
              <w:rPr>
                <w:rFonts w:cs="Arial"/>
                <w:sz w:val="22"/>
                <w:szCs w:val="22"/>
              </w:rPr>
            </w:pPr>
            <w:proofErr w:type="gramStart"/>
            <w:r w:rsidRPr="00F36D6C">
              <w:rPr>
                <w:rFonts w:cs="Arial"/>
                <w:sz w:val="22"/>
                <w:szCs w:val="22"/>
              </w:rPr>
              <w:t>5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7D0DF2" w:rsidRPr="00F36D6C" w:rsidRDefault="007D0DF2" w:rsidP="00BE6729">
            <w:pPr>
              <w:jc w:val="center"/>
              <w:rPr>
                <w:rFonts w:cs="Arial"/>
                <w:sz w:val="22"/>
                <w:szCs w:val="22"/>
              </w:rPr>
            </w:pPr>
            <w:r w:rsidRPr="00F36D6C">
              <w:rPr>
                <w:rFonts w:cs="Arial"/>
                <w:sz w:val="22"/>
                <w:szCs w:val="22"/>
              </w:rPr>
              <w:t>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0DF2" w:rsidRPr="00F36D6C" w:rsidRDefault="007D0DF2" w:rsidP="00BE6729">
            <w:pPr>
              <w:jc w:val="center"/>
              <w:rPr>
                <w:rFonts w:cs="Arial"/>
                <w:sz w:val="22"/>
                <w:szCs w:val="22"/>
              </w:rPr>
            </w:pPr>
            <w:r w:rsidRPr="00F36D6C">
              <w:rPr>
                <w:rFonts w:cs="Arial"/>
                <w:sz w:val="22"/>
                <w:szCs w:val="22"/>
              </w:rPr>
              <w:t>100</w:t>
            </w:r>
          </w:p>
        </w:tc>
      </w:tr>
      <w:tr w:rsidR="007D0DF2" w:rsidRPr="00F36D6C" w:rsidTr="007D0DF2">
        <w:tc>
          <w:tcPr>
            <w:tcW w:w="8080" w:type="dxa"/>
            <w:gridSpan w:val="4"/>
          </w:tcPr>
          <w:p w:rsidR="007D0DF2" w:rsidRPr="00F36D6C" w:rsidRDefault="00206ED5" w:rsidP="00BE6729">
            <w:pPr>
              <w:rPr>
                <w:rFonts w:cs="Arial"/>
                <w:b/>
                <w:sz w:val="22"/>
                <w:szCs w:val="22"/>
              </w:rPr>
            </w:pPr>
            <w:r w:rsidRPr="00F36D6C">
              <w:rPr>
                <w:rFonts w:cs="Arial"/>
                <w:b/>
                <w:sz w:val="22"/>
                <w:szCs w:val="22"/>
              </w:rPr>
              <w:t>Pontuação máxima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0DF2" w:rsidRPr="00F36D6C" w:rsidRDefault="007D0DF2" w:rsidP="00BE6729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F36D6C">
              <w:rPr>
                <w:rFonts w:cs="Arial"/>
                <w:b/>
                <w:sz w:val="22"/>
                <w:szCs w:val="22"/>
              </w:rPr>
              <w:t>100</w:t>
            </w:r>
          </w:p>
        </w:tc>
      </w:tr>
    </w:tbl>
    <w:p w:rsidR="007D0DF2" w:rsidRPr="00F36D6C" w:rsidRDefault="007D0DF2" w:rsidP="007D0DF2">
      <w:pPr>
        <w:rPr>
          <w:rFonts w:cs="Arial"/>
          <w:sz w:val="22"/>
          <w:szCs w:val="22"/>
        </w:rPr>
      </w:pPr>
    </w:p>
    <w:p w:rsidR="00BE65AB" w:rsidRDefault="00BE65AB" w:rsidP="007D0DF2">
      <w:pPr>
        <w:jc w:val="center"/>
        <w:rPr>
          <w:rFonts w:cs="Arial"/>
          <w:sz w:val="22"/>
          <w:szCs w:val="22"/>
        </w:rPr>
      </w:pPr>
    </w:p>
    <w:p w:rsidR="007D0DF2" w:rsidRPr="00F36D6C" w:rsidRDefault="007D0DF2" w:rsidP="00BE65AB">
      <w:pPr>
        <w:rPr>
          <w:rFonts w:cs="Arial"/>
          <w:b/>
          <w:sz w:val="22"/>
          <w:szCs w:val="22"/>
        </w:rPr>
      </w:pPr>
      <w:proofErr w:type="gramStart"/>
      <w:r w:rsidRPr="00F36D6C">
        <w:rPr>
          <w:rFonts w:cs="Arial"/>
          <w:b/>
          <w:sz w:val="22"/>
          <w:szCs w:val="22"/>
        </w:rPr>
        <w:t xml:space="preserve">ANEXO </w:t>
      </w:r>
      <w:r w:rsidR="00BE65AB">
        <w:rPr>
          <w:rFonts w:cs="Arial"/>
          <w:b/>
          <w:sz w:val="22"/>
          <w:szCs w:val="22"/>
        </w:rPr>
        <w:t>V</w:t>
      </w:r>
      <w:r w:rsidR="00E541B6">
        <w:rPr>
          <w:rFonts w:cs="Arial"/>
          <w:b/>
          <w:sz w:val="22"/>
          <w:szCs w:val="22"/>
        </w:rPr>
        <w:t>I</w:t>
      </w:r>
      <w:proofErr w:type="gramEnd"/>
      <w:r w:rsidR="00BE65AB">
        <w:rPr>
          <w:rFonts w:cs="Arial"/>
          <w:b/>
          <w:sz w:val="22"/>
          <w:szCs w:val="22"/>
        </w:rPr>
        <w:t xml:space="preserve"> </w:t>
      </w:r>
      <w:r w:rsidRPr="00F36D6C">
        <w:rPr>
          <w:rFonts w:cs="Arial"/>
          <w:b/>
          <w:sz w:val="22"/>
          <w:szCs w:val="22"/>
        </w:rPr>
        <w:t>DO EDITAL n. 1</w:t>
      </w:r>
      <w:r w:rsidR="00BE65AB">
        <w:rPr>
          <w:rFonts w:cs="Arial"/>
          <w:b/>
          <w:sz w:val="22"/>
          <w:szCs w:val="22"/>
        </w:rPr>
        <w:t>2</w:t>
      </w:r>
      <w:r w:rsidRPr="00F36D6C">
        <w:rPr>
          <w:rFonts w:cs="Arial"/>
          <w:b/>
          <w:sz w:val="22"/>
          <w:szCs w:val="22"/>
        </w:rPr>
        <w:t xml:space="preserve">/2019-01  </w:t>
      </w:r>
    </w:p>
    <w:p w:rsidR="007D0DF2" w:rsidRPr="00F36D6C" w:rsidRDefault="007D0DF2" w:rsidP="007D0DF2">
      <w:pPr>
        <w:jc w:val="center"/>
        <w:rPr>
          <w:rFonts w:cs="Arial"/>
          <w:b/>
          <w:sz w:val="22"/>
          <w:szCs w:val="22"/>
        </w:rPr>
      </w:pPr>
    </w:p>
    <w:p w:rsidR="007D0DF2" w:rsidRPr="00F36D6C" w:rsidRDefault="007D0DF2" w:rsidP="007D0DF2">
      <w:pPr>
        <w:jc w:val="center"/>
        <w:rPr>
          <w:rFonts w:cs="Arial"/>
          <w:b/>
          <w:sz w:val="22"/>
          <w:szCs w:val="22"/>
        </w:rPr>
      </w:pPr>
      <w:r w:rsidRPr="00F36D6C">
        <w:rPr>
          <w:rFonts w:cs="Arial"/>
          <w:b/>
          <w:sz w:val="22"/>
          <w:szCs w:val="22"/>
        </w:rPr>
        <w:t>PROVA DE TÍTULOS</w:t>
      </w:r>
    </w:p>
    <w:p w:rsidR="007D0DF2" w:rsidRPr="00F36D6C" w:rsidRDefault="007D0DF2" w:rsidP="007D0DF2">
      <w:pPr>
        <w:rPr>
          <w:rFonts w:cs="Arial"/>
          <w:b/>
          <w:sz w:val="22"/>
          <w:szCs w:val="22"/>
        </w:rPr>
      </w:pPr>
    </w:p>
    <w:p w:rsidR="007D0DF2" w:rsidRPr="00F36D6C" w:rsidRDefault="007D0DF2" w:rsidP="007D0DF2">
      <w:pPr>
        <w:rPr>
          <w:rFonts w:cs="Arial"/>
          <w:sz w:val="22"/>
          <w:szCs w:val="22"/>
        </w:rPr>
      </w:pPr>
      <w:r w:rsidRPr="00F36D6C">
        <w:rPr>
          <w:rFonts w:cs="Arial"/>
          <w:b/>
          <w:sz w:val="22"/>
          <w:szCs w:val="22"/>
        </w:rPr>
        <w:t>Função: Merendeiro</w:t>
      </w:r>
      <w:r w:rsidRPr="00F36D6C">
        <w:rPr>
          <w:rFonts w:cs="Arial"/>
          <w:sz w:val="22"/>
          <w:szCs w:val="22"/>
        </w:rPr>
        <w:t xml:space="preserve">                                  </w:t>
      </w:r>
    </w:p>
    <w:p w:rsidR="007D0DF2" w:rsidRPr="00F36D6C" w:rsidRDefault="007D0DF2" w:rsidP="007D0DF2">
      <w:pPr>
        <w:jc w:val="both"/>
        <w:rPr>
          <w:rFonts w:cs="Arial"/>
          <w:sz w:val="22"/>
          <w:szCs w:val="22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253"/>
        <w:gridCol w:w="1558"/>
        <w:gridCol w:w="1276"/>
        <w:gridCol w:w="1276"/>
      </w:tblGrid>
      <w:tr w:rsidR="007D0DF2" w:rsidRPr="00F36D6C" w:rsidTr="007D0DF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DF2" w:rsidRPr="00F36D6C" w:rsidRDefault="007D0DF2" w:rsidP="00BE6729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F36D6C">
              <w:rPr>
                <w:rFonts w:cs="Arial"/>
                <w:b/>
                <w:sz w:val="22"/>
                <w:szCs w:val="22"/>
              </w:rPr>
              <w:t>ITEM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DF2" w:rsidRPr="00F36D6C" w:rsidRDefault="007D0DF2" w:rsidP="00BE6729">
            <w:pPr>
              <w:spacing w:after="120" w:line="360" w:lineRule="auto"/>
              <w:rPr>
                <w:rFonts w:cs="Arial"/>
                <w:b/>
                <w:sz w:val="22"/>
                <w:szCs w:val="22"/>
              </w:rPr>
            </w:pPr>
            <w:r w:rsidRPr="00F36D6C">
              <w:rPr>
                <w:rFonts w:cs="Arial"/>
                <w:b/>
                <w:sz w:val="22"/>
                <w:szCs w:val="22"/>
              </w:rPr>
              <w:t>TÍTULO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DF2" w:rsidRPr="00F36D6C" w:rsidRDefault="00BE65AB" w:rsidP="00BE6729">
            <w:pPr>
              <w:spacing w:after="12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Quantidade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DF2" w:rsidRPr="00F36D6C" w:rsidRDefault="00BE65AB" w:rsidP="00BE6729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Unitário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DF2" w:rsidRPr="00F36D6C" w:rsidRDefault="00BE65AB" w:rsidP="00BE6729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Máximo</w:t>
            </w:r>
          </w:p>
        </w:tc>
      </w:tr>
      <w:tr w:rsidR="007D0DF2" w:rsidRPr="00F36D6C" w:rsidTr="007D0DF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DF2" w:rsidRPr="00F36D6C" w:rsidRDefault="007D0DF2" w:rsidP="00BE6729">
            <w:pPr>
              <w:jc w:val="center"/>
              <w:rPr>
                <w:rFonts w:cs="Arial"/>
                <w:sz w:val="22"/>
                <w:szCs w:val="22"/>
              </w:rPr>
            </w:pPr>
            <w:proofErr w:type="gramStart"/>
            <w:r w:rsidRPr="00F36D6C">
              <w:rPr>
                <w:rFonts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DF2" w:rsidRPr="00F36D6C" w:rsidRDefault="007D0DF2" w:rsidP="00BE6729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36D6C">
              <w:rPr>
                <w:rFonts w:cs="Arial"/>
                <w:sz w:val="22"/>
                <w:szCs w:val="22"/>
              </w:rPr>
              <w:t>Comprovante de Conclusão de Curso de</w:t>
            </w:r>
          </w:p>
          <w:p w:rsidR="007D0DF2" w:rsidRPr="00F36D6C" w:rsidRDefault="007D0DF2" w:rsidP="00BE6729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36D6C">
              <w:rPr>
                <w:rFonts w:cs="Arial"/>
                <w:sz w:val="22"/>
                <w:szCs w:val="22"/>
              </w:rPr>
              <w:t>Higiene e Manipulação de Alimentos.</w:t>
            </w:r>
          </w:p>
          <w:p w:rsidR="007D0DF2" w:rsidRPr="00F36D6C" w:rsidRDefault="007D0DF2" w:rsidP="00BE6729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DF2" w:rsidRPr="00F36D6C" w:rsidRDefault="007D0DF2" w:rsidP="00BE6729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proofErr w:type="gramStart"/>
            <w:r w:rsidRPr="00F36D6C">
              <w:rPr>
                <w:rFonts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DF2" w:rsidRPr="00F36D6C" w:rsidRDefault="007D0DF2" w:rsidP="00BE6729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F36D6C">
              <w:rPr>
                <w:rFonts w:cs="Arial"/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DF2" w:rsidRPr="00F36D6C" w:rsidRDefault="007D0DF2" w:rsidP="00BE6729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F36D6C">
              <w:rPr>
                <w:rFonts w:cs="Arial"/>
                <w:sz w:val="22"/>
                <w:szCs w:val="22"/>
              </w:rPr>
              <w:t>30</w:t>
            </w:r>
          </w:p>
        </w:tc>
      </w:tr>
      <w:tr w:rsidR="007D0DF2" w:rsidRPr="00F36D6C" w:rsidTr="007D0DF2"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DF2" w:rsidRPr="00F36D6C" w:rsidRDefault="007D0DF2" w:rsidP="00BE6729">
            <w:pPr>
              <w:jc w:val="center"/>
              <w:rPr>
                <w:rFonts w:cs="Arial"/>
                <w:sz w:val="22"/>
                <w:szCs w:val="22"/>
              </w:rPr>
            </w:pPr>
            <w:proofErr w:type="gramStart"/>
            <w:r w:rsidRPr="00F36D6C">
              <w:rPr>
                <w:rFonts w:cs="Arial"/>
                <w:sz w:val="22"/>
                <w:szCs w:val="22"/>
              </w:rPr>
              <w:lastRenderedPageBreak/>
              <w:t>2</w:t>
            </w:r>
            <w:proofErr w:type="gramEnd"/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DF2" w:rsidRPr="00F36D6C" w:rsidRDefault="007D0DF2" w:rsidP="00BE6729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36D6C">
              <w:rPr>
                <w:rFonts w:cs="Arial"/>
                <w:sz w:val="22"/>
                <w:szCs w:val="22"/>
              </w:rPr>
              <w:t>- Comprovante de participação em cu</w:t>
            </w:r>
            <w:r w:rsidRPr="00F36D6C">
              <w:rPr>
                <w:rFonts w:cs="Arial"/>
                <w:sz w:val="22"/>
                <w:szCs w:val="22"/>
              </w:rPr>
              <w:t>r</w:t>
            </w:r>
            <w:r w:rsidRPr="00F36D6C">
              <w:rPr>
                <w:rFonts w:cs="Arial"/>
                <w:sz w:val="22"/>
                <w:szCs w:val="22"/>
              </w:rPr>
              <w:t>sos</w:t>
            </w:r>
          </w:p>
          <w:p w:rsidR="007D0DF2" w:rsidRPr="00F36D6C" w:rsidRDefault="007D0DF2" w:rsidP="00BE6729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proofErr w:type="gramStart"/>
            <w:r w:rsidRPr="00F36D6C">
              <w:rPr>
                <w:rFonts w:cs="Arial"/>
                <w:sz w:val="22"/>
                <w:szCs w:val="22"/>
              </w:rPr>
              <w:t>e</w:t>
            </w:r>
            <w:proofErr w:type="gramEnd"/>
            <w:r w:rsidRPr="00F36D6C">
              <w:rPr>
                <w:rFonts w:cs="Arial"/>
                <w:sz w:val="22"/>
                <w:szCs w:val="22"/>
              </w:rPr>
              <w:t xml:space="preserve"> eventos de qualificação profissional na</w:t>
            </w:r>
          </w:p>
          <w:p w:rsidR="007D0DF2" w:rsidRPr="00F36D6C" w:rsidRDefault="007D0DF2" w:rsidP="00BE6729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proofErr w:type="gramStart"/>
            <w:r w:rsidRPr="00F36D6C">
              <w:rPr>
                <w:rFonts w:cs="Arial"/>
                <w:sz w:val="22"/>
                <w:szCs w:val="22"/>
              </w:rPr>
              <w:t>área</w:t>
            </w:r>
            <w:proofErr w:type="gramEnd"/>
            <w:r w:rsidRPr="00F36D6C">
              <w:rPr>
                <w:rFonts w:cs="Arial"/>
                <w:sz w:val="22"/>
                <w:szCs w:val="22"/>
              </w:rPr>
              <w:t xml:space="preserve"> de alimentação, nutrição e culinária,</w:t>
            </w:r>
          </w:p>
          <w:p w:rsidR="007D0DF2" w:rsidRPr="00F36D6C" w:rsidRDefault="007D0DF2" w:rsidP="00BE6729">
            <w:pPr>
              <w:jc w:val="both"/>
              <w:rPr>
                <w:rFonts w:cs="Arial"/>
                <w:sz w:val="22"/>
                <w:szCs w:val="22"/>
              </w:rPr>
            </w:pPr>
            <w:proofErr w:type="gramStart"/>
            <w:r w:rsidRPr="00F36D6C">
              <w:rPr>
                <w:rFonts w:cs="Arial"/>
                <w:sz w:val="22"/>
                <w:szCs w:val="22"/>
              </w:rPr>
              <w:t>com</w:t>
            </w:r>
            <w:proofErr w:type="gramEnd"/>
            <w:r w:rsidRPr="00F36D6C">
              <w:rPr>
                <w:rFonts w:cs="Arial"/>
                <w:sz w:val="22"/>
                <w:szCs w:val="22"/>
              </w:rPr>
              <w:t xml:space="preserve"> carga horária mínima de 10 horas</w:t>
            </w:r>
            <w:r w:rsidR="009A04F5">
              <w:rPr>
                <w:rFonts w:cs="Arial"/>
                <w:sz w:val="22"/>
                <w:szCs w:val="22"/>
              </w:rPr>
              <w:t>, realizados a partir do ano 2014.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DF2" w:rsidRPr="00F36D6C" w:rsidRDefault="007D0DF2" w:rsidP="00BE6729">
            <w:pPr>
              <w:jc w:val="center"/>
              <w:rPr>
                <w:rFonts w:cs="Arial"/>
                <w:sz w:val="22"/>
                <w:szCs w:val="22"/>
              </w:rPr>
            </w:pPr>
            <w:proofErr w:type="gramStart"/>
            <w:r w:rsidRPr="00F36D6C">
              <w:rPr>
                <w:rFonts w:cs="Arial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DF2" w:rsidRPr="00F36D6C" w:rsidRDefault="007D0DF2" w:rsidP="00BE6729">
            <w:pPr>
              <w:jc w:val="center"/>
              <w:rPr>
                <w:rFonts w:cs="Arial"/>
                <w:sz w:val="22"/>
                <w:szCs w:val="22"/>
              </w:rPr>
            </w:pPr>
            <w:r w:rsidRPr="00F36D6C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DF2" w:rsidRPr="00F36D6C" w:rsidRDefault="007D0DF2" w:rsidP="00BE6729">
            <w:pPr>
              <w:jc w:val="center"/>
              <w:rPr>
                <w:rFonts w:cs="Arial"/>
                <w:sz w:val="22"/>
                <w:szCs w:val="22"/>
              </w:rPr>
            </w:pPr>
            <w:r w:rsidRPr="00F36D6C">
              <w:rPr>
                <w:rFonts w:cs="Arial"/>
                <w:sz w:val="22"/>
                <w:szCs w:val="22"/>
              </w:rPr>
              <w:t>20</w:t>
            </w:r>
          </w:p>
        </w:tc>
      </w:tr>
      <w:tr w:rsidR="007D0DF2" w:rsidRPr="00F36D6C" w:rsidTr="007D0DF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DF2" w:rsidRPr="00F36D6C" w:rsidRDefault="007D0DF2" w:rsidP="00BE6729">
            <w:pPr>
              <w:jc w:val="center"/>
              <w:rPr>
                <w:rFonts w:cs="Arial"/>
                <w:sz w:val="22"/>
                <w:szCs w:val="22"/>
              </w:rPr>
            </w:pPr>
            <w:proofErr w:type="gramStart"/>
            <w:r w:rsidRPr="00F36D6C">
              <w:rPr>
                <w:rFonts w:cs="Arial"/>
                <w:sz w:val="22"/>
                <w:szCs w:val="22"/>
              </w:rPr>
              <w:t>3</w:t>
            </w:r>
            <w:proofErr w:type="gram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DF2" w:rsidRPr="00F36D6C" w:rsidRDefault="007D0DF2" w:rsidP="00BE6729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36D6C">
              <w:rPr>
                <w:rFonts w:cs="Arial"/>
                <w:sz w:val="22"/>
                <w:szCs w:val="22"/>
              </w:rPr>
              <w:t>Experiência profissional comprovada em</w:t>
            </w:r>
          </w:p>
          <w:p w:rsidR="007D0DF2" w:rsidRPr="00F36D6C" w:rsidRDefault="007D0DF2" w:rsidP="00BE6729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proofErr w:type="gramStart"/>
            <w:r w:rsidRPr="00F36D6C">
              <w:rPr>
                <w:rFonts w:cs="Arial"/>
                <w:sz w:val="22"/>
                <w:szCs w:val="22"/>
              </w:rPr>
              <w:t>atribuições</w:t>
            </w:r>
            <w:proofErr w:type="gramEnd"/>
            <w:r w:rsidRPr="00F36D6C">
              <w:rPr>
                <w:rFonts w:cs="Arial"/>
                <w:sz w:val="22"/>
                <w:szCs w:val="22"/>
              </w:rPr>
              <w:t xml:space="preserve"> na função de Merendeiro ou</w:t>
            </w:r>
          </w:p>
          <w:p w:rsidR="007D0DF2" w:rsidRPr="00F36D6C" w:rsidRDefault="007D0DF2" w:rsidP="00BE6729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proofErr w:type="gramStart"/>
            <w:r w:rsidRPr="00F36D6C">
              <w:rPr>
                <w:rFonts w:cs="Arial"/>
                <w:sz w:val="22"/>
                <w:szCs w:val="22"/>
              </w:rPr>
              <w:t>similar</w:t>
            </w:r>
            <w:proofErr w:type="gramEnd"/>
            <w:r w:rsidRPr="00F36D6C">
              <w:rPr>
                <w:rFonts w:cs="Arial"/>
                <w:sz w:val="22"/>
                <w:szCs w:val="22"/>
              </w:rPr>
              <w:t>, com pontuação para cada 01</w:t>
            </w:r>
          </w:p>
          <w:p w:rsidR="007D0DF2" w:rsidRPr="00F36D6C" w:rsidRDefault="007D0DF2" w:rsidP="00BE6729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36D6C">
              <w:rPr>
                <w:rFonts w:cs="Arial"/>
                <w:sz w:val="22"/>
                <w:szCs w:val="22"/>
              </w:rPr>
              <w:t xml:space="preserve">(um) ano completo de trabalho, </w:t>
            </w:r>
            <w:proofErr w:type="gramStart"/>
            <w:r w:rsidRPr="00F36D6C">
              <w:rPr>
                <w:rFonts w:cs="Arial"/>
                <w:sz w:val="22"/>
                <w:szCs w:val="22"/>
              </w:rPr>
              <w:t>podendo</w:t>
            </w:r>
            <w:proofErr w:type="gramEnd"/>
          </w:p>
          <w:p w:rsidR="007D0DF2" w:rsidRPr="00F36D6C" w:rsidRDefault="007D0DF2" w:rsidP="00BE6729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proofErr w:type="gramStart"/>
            <w:r w:rsidRPr="00F36D6C">
              <w:rPr>
                <w:rFonts w:cs="Arial"/>
                <w:sz w:val="22"/>
                <w:szCs w:val="22"/>
              </w:rPr>
              <w:t>ser</w:t>
            </w:r>
            <w:proofErr w:type="gramEnd"/>
            <w:r w:rsidRPr="00F36D6C">
              <w:rPr>
                <w:rFonts w:cs="Arial"/>
                <w:sz w:val="22"/>
                <w:szCs w:val="22"/>
              </w:rPr>
              <w:t xml:space="preserve"> concedido 5 (cinco pontos) para</w:t>
            </w:r>
          </w:p>
          <w:p w:rsidR="007D0DF2" w:rsidRPr="00F36D6C" w:rsidRDefault="007D0DF2" w:rsidP="00BE6729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proofErr w:type="gramStart"/>
            <w:r w:rsidRPr="00F36D6C">
              <w:rPr>
                <w:rFonts w:cs="Arial"/>
                <w:sz w:val="22"/>
                <w:szCs w:val="22"/>
              </w:rPr>
              <w:t>período</w:t>
            </w:r>
            <w:proofErr w:type="gramEnd"/>
            <w:r w:rsidRPr="00F36D6C">
              <w:rPr>
                <w:rFonts w:cs="Arial"/>
                <w:sz w:val="22"/>
                <w:szCs w:val="22"/>
              </w:rPr>
              <w:t xml:space="preserve"> fracionado entre 6 e 11 meses de</w:t>
            </w:r>
          </w:p>
          <w:p w:rsidR="007D0DF2" w:rsidRPr="00F36D6C" w:rsidRDefault="007D0DF2" w:rsidP="00BE6729">
            <w:pPr>
              <w:jc w:val="both"/>
              <w:rPr>
                <w:rFonts w:cs="Arial"/>
                <w:sz w:val="22"/>
                <w:szCs w:val="22"/>
              </w:rPr>
            </w:pPr>
            <w:proofErr w:type="gramStart"/>
            <w:r w:rsidRPr="00F36D6C">
              <w:rPr>
                <w:rFonts w:cs="Arial"/>
                <w:sz w:val="22"/>
                <w:szCs w:val="22"/>
              </w:rPr>
              <w:t>trabalho</w:t>
            </w:r>
            <w:proofErr w:type="gramEnd"/>
            <w:r w:rsidRPr="00F36D6C">
              <w:rPr>
                <w:rFonts w:cs="Arial"/>
                <w:sz w:val="22"/>
                <w:szCs w:val="22"/>
              </w:rPr>
              <w:t xml:space="preserve"> ......................................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DF2" w:rsidRPr="00F36D6C" w:rsidRDefault="007D0DF2" w:rsidP="00BE6729">
            <w:pPr>
              <w:jc w:val="center"/>
              <w:rPr>
                <w:rFonts w:cs="Arial"/>
                <w:sz w:val="22"/>
                <w:szCs w:val="22"/>
              </w:rPr>
            </w:pPr>
            <w:proofErr w:type="gramStart"/>
            <w:r w:rsidRPr="00F36D6C">
              <w:rPr>
                <w:rFonts w:cs="Arial"/>
                <w:sz w:val="22"/>
                <w:szCs w:val="22"/>
              </w:rPr>
              <w:t>5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DF2" w:rsidRPr="00F36D6C" w:rsidRDefault="007D0DF2" w:rsidP="00BE6729">
            <w:pPr>
              <w:jc w:val="center"/>
              <w:rPr>
                <w:rFonts w:cs="Arial"/>
                <w:sz w:val="22"/>
                <w:szCs w:val="22"/>
              </w:rPr>
            </w:pPr>
            <w:r w:rsidRPr="00F36D6C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DF2" w:rsidRPr="00F36D6C" w:rsidRDefault="007D0DF2" w:rsidP="00BE6729">
            <w:pPr>
              <w:jc w:val="center"/>
              <w:rPr>
                <w:rFonts w:cs="Arial"/>
                <w:sz w:val="22"/>
                <w:szCs w:val="22"/>
              </w:rPr>
            </w:pPr>
            <w:r w:rsidRPr="00F36D6C">
              <w:rPr>
                <w:rFonts w:cs="Arial"/>
                <w:sz w:val="22"/>
                <w:szCs w:val="22"/>
              </w:rPr>
              <w:t>50</w:t>
            </w:r>
          </w:p>
        </w:tc>
      </w:tr>
      <w:tr w:rsidR="007D0DF2" w:rsidRPr="00F36D6C" w:rsidTr="007D0DF2"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DF2" w:rsidRPr="00F36D6C" w:rsidRDefault="007D0DF2" w:rsidP="00BE6729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D0DF2" w:rsidRPr="00F36D6C" w:rsidRDefault="007D0DF2" w:rsidP="00BE6729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F36D6C">
              <w:rPr>
                <w:rFonts w:cs="Arial"/>
                <w:b/>
                <w:sz w:val="22"/>
                <w:szCs w:val="22"/>
              </w:rPr>
              <w:t xml:space="preserve">Pontuação </w:t>
            </w:r>
            <w:r w:rsidR="003A1077" w:rsidRPr="00F36D6C">
              <w:rPr>
                <w:rFonts w:cs="Arial"/>
                <w:b/>
                <w:sz w:val="22"/>
                <w:szCs w:val="22"/>
              </w:rPr>
              <w:t>m</w:t>
            </w:r>
            <w:r w:rsidRPr="00F36D6C">
              <w:rPr>
                <w:rFonts w:cs="Arial"/>
                <w:b/>
                <w:sz w:val="22"/>
                <w:szCs w:val="22"/>
              </w:rPr>
              <w:t>áxima</w:t>
            </w:r>
          </w:p>
          <w:p w:rsidR="007D0DF2" w:rsidRPr="00F36D6C" w:rsidRDefault="007D0DF2" w:rsidP="00BE6729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DF2" w:rsidRPr="00F36D6C" w:rsidRDefault="007D0DF2" w:rsidP="00BE6729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7D0DF2" w:rsidRPr="00F36D6C" w:rsidRDefault="007D0DF2" w:rsidP="00BE6729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F36D6C">
              <w:rPr>
                <w:rFonts w:cs="Arial"/>
                <w:b/>
                <w:sz w:val="22"/>
                <w:szCs w:val="22"/>
              </w:rPr>
              <w:t>100</w:t>
            </w:r>
          </w:p>
        </w:tc>
      </w:tr>
    </w:tbl>
    <w:p w:rsidR="008301D1" w:rsidRPr="008301D1" w:rsidRDefault="008301D1" w:rsidP="00810B78">
      <w:pPr>
        <w:spacing w:after="120"/>
        <w:rPr>
          <w:rFonts w:cs="Arial"/>
          <w:bCs/>
          <w:sz w:val="2"/>
          <w:szCs w:val="2"/>
        </w:rPr>
      </w:pPr>
    </w:p>
    <w:p w:rsidR="00CF687F" w:rsidRDefault="00CF687F" w:rsidP="00810B78">
      <w:pPr>
        <w:spacing w:after="120"/>
        <w:rPr>
          <w:rFonts w:cs="Arial"/>
          <w:b/>
          <w:bCs/>
          <w:sz w:val="22"/>
          <w:szCs w:val="22"/>
        </w:rPr>
      </w:pPr>
      <w:bookmarkStart w:id="0" w:name="_GoBack"/>
      <w:bookmarkEnd w:id="0"/>
    </w:p>
    <w:sectPr w:rsidR="00CF687F" w:rsidSect="00EB721A">
      <w:headerReference w:type="default" r:id="rId11"/>
      <w:footerReference w:type="even" r:id="rId12"/>
      <w:footerReference w:type="default" r:id="rId13"/>
      <w:pgSz w:w="11907" w:h="16840" w:code="9"/>
      <w:pgMar w:top="567" w:right="1134" w:bottom="567" w:left="1134" w:header="454" w:footer="51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32D" w:rsidRDefault="00FD432D">
      <w:r>
        <w:separator/>
      </w:r>
    </w:p>
  </w:endnote>
  <w:endnote w:type="continuationSeparator" w:id="0">
    <w:p w:rsidR="00FD432D" w:rsidRDefault="00FD4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32D" w:rsidRDefault="00FD432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D432D" w:rsidRDefault="00FD432D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32D" w:rsidRDefault="00FD432D">
    <w:pPr>
      <w:pStyle w:val="Rodap"/>
      <w:ind w:right="360"/>
      <w:jc w:val="right"/>
      <w:rPr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32D" w:rsidRDefault="00FD432D">
      <w:r>
        <w:separator/>
      </w:r>
    </w:p>
  </w:footnote>
  <w:footnote w:type="continuationSeparator" w:id="0">
    <w:p w:rsidR="00FD432D" w:rsidRDefault="00FD43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32D" w:rsidRDefault="00FD432D">
    <w:pPr>
      <w:pStyle w:val="Cabealho"/>
      <w:jc w:val="center"/>
    </w:pPr>
    <w:r>
      <w:rPr>
        <w:noProof/>
      </w:rPr>
      <w:drawing>
        <wp:anchor distT="0" distB="0" distL="114300" distR="114300" simplePos="0" relativeHeight="251657728" behindDoc="0" locked="0" layoutInCell="0" allowOverlap="1" wp14:anchorId="63EA9373" wp14:editId="39277CFE">
          <wp:simplePos x="0" y="0"/>
          <wp:positionH relativeFrom="column">
            <wp:posOffset>2581910</wp:posOffset>
          </wp:positionH>
          <wp:positionV relativeFrom="paragraph">
            <wp:posOffset>-285750</wp:posOffset>
          </wp:positionV>
          <wp:extent cx="526415" cy="491490"/>
          <wp:effectExtent l="19050" t="0" r="6985" b="0"/>
          <wp:wrapNone/>
          <wp:docPr id="1" name="Imagem 1" descr="braz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za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415" cy="491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D432D" w:rsidRDefault="00FD432D">
    <w:pPr>
      <w:tabs>
        <w:tab w:val="right" w:pos="9072"/>
      </w:tabs>
      <w:ind w:right="51"/>
      <w:jc w:val="center"/>
      <w:rPr>
        <w:sz w:val="20"/>
      </w:rPr>
    </w:pPr>
  </w:p>
  <w:p w:rsidR="00FD432D" w:rsidRDefault="00FD432D">
    <w:pPr>
      <w:tabs>
        <w:tab w:val="right" w:pos="9072"/>
      </w:tabs>
      <w:ind w:right="51"/>
      <w:jc w:val="center"/>
      <w:rPr>
        <w:sz w:val="20"/>
      </w:rPr>
    </w:pPr>
    <w:r>
      <w:rPr>
        <w:sz w:val="20"/>
      </w:rPr>
      <w:t>PREFEITURA MUNICIPAL DE CAMPO GRANDE</w:t>
    </w:r>
  </w:p>
  <w:p w:rsidR="00FD432D" w:rsidRDefault="00FD432D">
    <w:pPr>
      <w:pStyle w:val="Cabealho"/>
      <w:jc w:val="center"/>
    </w:pPr>
    <w:r>
      <w:rPr>
        <w:sz w:val="14"/>
      </w:rPr>
      <w:t>ESTADO DE MATO GROSSO DO SUL</w:t>
    </w:r>
  </w:p>
  <w:p w:rsidR="00FD432D" w:rsidRDefault="00FD432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76B6C"/>
    <w:multiLevelType w:val="hybridMultilevel"/>
    <w:tmpl w:val="1B20017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2C73E67"/>
    <w:multiLevelType w:val="hybridMultilevel"/>
    <w:tmpl w:val="F9D28638"/>
    <w:lvl w:ilvl="0" w:tplc="5030CD50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4F41D2"/>
    <w:multiLevelType w:val="hybridMultilevel"/>
    <w:tmpl w:val="888011A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CB1B77"/>
    <w:multiLevelType w:val="hybridMultilevel"/>
    <w:tmpl w:val="700E449A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72D347A2"/>
    <w:multiLevelType w:val="hybridMultilevel"/>
    <w:tmpl w:val="9A58A9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11004D"/>
    <w:multiLevelType w:val="hybridMultilevel"/>
    <w:tmpl w:val="89364DDC"/>
    <w:lvl w:ilvl="0" w:tplc="817862C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A86"/>
    <w:rsid w:val="00004E52"/>
    <w:rsid w:val="00007BA3"/>
    <w:rsid w:val="00022589"/>
    <w:rsid w:val="000227E9"/>
    <w:rsid w:val="00025CEE"/>
    <w:rsid w:val="000314E9"/>
    <w:rsid w:val="000319EA"/>
    <w:rsid w:val="00031E03"/>
    <w:rsid w:val="00032AC7"/>
    <w:rsid w:val="000342AA"/>
    <w:rsid w:val="000343B1"/>
    <w:rsid w:val="00040A06"/>
    <w:rsid w:val="0004589D"/>
    <w:rsid w:val="000500D7"/>
    <w:rsid w:val="00052F09"/>
    <w:rsid w:val="0005510D"/>
    <w:rsid w:val="0005548C"/>
    <w:rsid w:val="00064284"/>
    <w:rsid w:val="00065CBC"/>
    <w:rsid w:val="000665F5"/>
    <w:rsid w:val="000718D4"/>
    <w:rsid w:val="00071DD3"/>
    <w:rsid w:val="00076160"/>
    <w:rsid w:val="00081210"/>
    <w:rsid w:val="000815EA"/>
    <w:rsid w:val="00082C50"/>
    <w:rsid w:val="00083E4E"/>
    <w:rsid w:val="00083FC6"/>
    <w:rsid w:val="000904EA"/>
    <w:rsid w:val="000907B1"/>
    <w:rsid w:val="00092A4D"/>
    <w:rsid w:val="000946F2"/>
    <w:rsid w:val="00096CB7"/>
    <w:rsid w:val="000A0566"/>
    <w:rsid w:val="000A4437"/>
    <w:rsid w:val="000B010F"/>
    <w:rsid w:val="000B6455"/>
    <w:rsid w:val="000B715B"/>
    <w:rsid w:val="000C1C3F"/>
    <w:rsid w:val="000C7FE3"/>
    <w:rsid w:val="000C7FF1"/>
    <w:rsid w:val="000D1E97"/>
    <w:rsid w:val="000D679E"/>
    <w:rsid w:val="000E1274"/>
    <w:rsid w:val="000E5923"/>
    <w:rsid w:val="000E6576"/>
    <w:rsid w:val="000E6F60"/>
    <w:rsid w:val="000F1FD4"/>
    <w:rsid w:val="000F3115"/>
    <w:rsid w:val="000F4D2C"/>
    <w:rsid w:val="000F569B"/>
    <w:rsid w:val="001000B0"/>
    <w:rsid w:val="00100C7D"/>
    <w:rsid w:val="00103F9D"/>
    <w:rsid w:val="00107040"/>
    <w:rsid w:val="00117395"/>
    <w:rsid w:val="00117992"/>
    <w:rsid w:val="00121DAA"/>
    <w:rsid w:val="001224DE"/>
    <w:rsid w:val="001236B4"/>
    <w:rsid w:val="00130565"/>
    <w:rsid w:val="001336DB"/>
    <w:rsid w:val="001340F9"/>
    <w:rsid w:val="00135366"/>
    <w:rsid w:val="00140690"/>
    <w:rsid w:val="00141D47"/>
    <w:rsid w:val="00146D72"/>
    <w:rsid w:val="00155BED"/>
    <w:rsid w:val="00165E5D"/>
    <w:rsid w:val="001712CA"/>
    <w:rsid w:val="0017494F"/>
    <w:rsid w:val="001831A2"/>
    <w:rsid w:val="001933CE"/>
    <w:rsid w:val="00193F66"/>
    <w:rsid w:val="00194ADC"/>
    <w:rsid w:val="00196950"/>
    <w:rsid w:val="001B4217"/>
    <w:rsid w:val="001D0F53"/>
    <w:rsid w:val="001D4D62"/>
    <w:rsid w:val="001D5363"/>
    <w:rsid w:val="001D6DAE"/>
    <w:rsid w:val="001E0584"/>
    <w:rsid w:val="001E12D9"/>
    <w:rsid w:val="001E42E9"/>
    <w:rsid w:val="001F07BC"/>
    <w:rsid w:val="001F1BBB"/>
    <w:rsid w:val="002016C3"/>
    <w:rsid w:val="00203AF3"/>
    <w:rsid w:val="00205E03"/>
    <w:rsid w:val="00206ED5"/>
    <w:rsid w:val="00210E94"/>
    <w:rsid w:val="00210F29"/>
    <w:rsid w:val="00211CA7"/>
    <w:rsid w:val="002123F9"/>
    <w:rsid w:val="00214B53"/>
    <w:rsid w:val="002164B0"/>
    <w:rsid w:val="002170AF"/>
    <w:rsid w:val="002175DE"/>
    <w:rsid w:val="00224962"/>
    <w:rsid w:val="00225DF6"/>
    <w:rsid w:val="0022640E"/>
    <w:rsid w:val="00226EFA"/>
    <w:rsid w:val="00227FC3"/>
    <w:rsid w:val="002300D1"/>
    <w:rsid w:val="00236874"/>
    <w:rsid w:val="00240C76"/>
    <w:rsid w:val="00252AAE"/>
    <w:rsid w:val="002546BC"/>
    <w:rsid w:val="00260E3B"/>
    <w:rsid w:val="002612A1"/>
    <w:rsid w:val="00267707"/>
    <w:rsid w:val="00270A19"/>
    <w:rsid w:val="002715EA"/>
    <w:rsid w:val="00273370"/>
    <w:rsid w:val="00277E89"/>
    <w:rsid w:val="00280019"/>
    <w:rsid w:val="00281671"/>
    <w:rsid w:val="00290D62"/>
    <w:rsid w:val="00293CCB"/>
    <w:rsid w:val="00295ED8"/>
    <w:rsid w:val="002A2C22"/>
    <w:rsid w:val="002A32EE"/>
    <w:rsid w:val="002A5ADE"/>
    <w:rsid w:val="002A741E"/>
    <w:rsid w:val="002B0ABC"/>
    <w:rsid w:val="002B1149"/>
    <w:rsid w:val="002B31CF"/>
    <w:rsid w:val="002B4770"/>
    <w:rsid w:val="002B7708"/>
    <w:rsid w:val="002C12A8"/>
    <w:rsid w:val="002D0F33"/>
    <w:rsid w:val="002D28D5"/>
    <w:rsid w:val="002E26D1"/>
    <w:rsid w:val="002E539E"/>
    <w:rsid w:val="002E5881"/>
    <w:rsid w:val="002E5FD1"/>
    <w:rsid w:val="002F448E"/>
    <w:rsid w:val="002F546E"/>
    <w:rsid w:val="00300D90"/>
    <w:rsid w:val="003016D3"/>
    <w:rsid w:val="003019BC"/>
    <w:rsid w:val="003034FB"/>
    <w:rsid w:val="00304514"/>
    <w:rsid w:val="003069DE"/>
    <w:rsid w:val="00316DCB"/>
    <w:rsid w:val="0032170A"/>
    <w:rsid w:val="00321FB9"/>
    <w:rsid w:val="00325742"/>
    <w:rsid w:val="00327320"/>
    <w:rsid w:val="003312E1"/>
    <w:rsid w:val="003369FA"/>
    <w:rsid w:val="00341792"/>
    <w:rsid w:val="0034236C"/>
    <w:rsid w:val="00342475"/>
    <w:rsid w:val="003434BE"/>
    <w:rsid w:val="00346C72"/>
    <w:rsid w:val="003522BD"/>
    <w:rsid w:val="00352EB4"/>
    <w:rsid w:val="00353E19"/>
    <w:rsid w:val="003569C9"/>
    <w:rsid w:val="00357118"/>
    <w:rsid w:val="00361CF6"/>
    <w:rsid w:val="00363419"/>
    <w:rsid w:val="00364B78"/>
    <w:rsid w:val="00364D3C"/>
    <w:rsid w:val="00377E5C"/>
    <w:rsid w:val="00380153"/>
    <w:rsid w:val="00384C7E"/>
    <w:rsid w:val="00396151"/>
    <w:rsid w:val="003A0D6B"/>
    <w:rsid w:val="003A1077"/>
    <w:rsid w:val="003A28E4"/>
    <w:rsid w:val="003B0EAB"/>
    <w:rsid w:val="003B1E78"/>
    <w:rsid w:val="003B4F25"/>
    <w:rsid w:val="003C3166"/>
    <w:rsid w:val="003C5797"/>
    <w:rsid w:val="003C62FD"/>
    <w:rsid w:val="003C784E"/>
    <w:rsid w:val="003D4499"/>
    <w:rsid w:val="003E17CC"/>
    <w:rsid w:val="003E24F7"/>
    <w:rsid w:val="003E28E0"/>
    <w:rsid w:val="003E3F1E"/>
    <w:rsid w:val="003E43A5"/>
    <w:rsid w:val="003E5EFC"/>
    <w:rsid w:val="003E691D"/>
    <w:rsid w:val="003E6F50"/>
    <w:rsid w:val="003E7010"/>
    <w:rsid w:val="003F16C5"/>
    <w:rsid w:val="003F18C7"/>
    <w:rsid w:val="003F7348"/>
    <w:rsid w:val="003F7EC1"/>
    <w:rsid w:val="00403664"/>
    <w:rsid w:val="00403B28"/>
    <w:rsid w:val="0040481F"/>
    <w:rsid w:val="00406C29"/>
    <w:rsid w:val="004172DC"/>
    <w:rsid w:val="00420A36"/>
    <w:rsid w:val="00425A30"/>
    <w:rsid w:val="00426374"/>
    <w:rsid w:val="00430534"/>
    <w:rsid w:val="0043752B"/>
    <w:rsid w:val="004445DF"/>
    <w:rsid w:val="0044620F"/>
    <w:rsid w:val="00450CCD"/>
    <w:rsid w:val="00456B9A"/>
    <w:rsid w:val="00471FA6"/>
    <w:rsid w:val="00473A86"/>
    <w:rsid w:val="00477F6B"/>
    <w:rsid w:val="004862DB"/>
    <w:rsid w:val="004877CD"/>
    <w:rsid w:val="0049056F"/>
    <w:rsid w:val="0049246C"/>
    <w:rsid w:val="0049296D"/>
    <w:rsid w:val="004A0460"/>
    <w:rsid w:val="004A28BA"/>
    <w:rsid w:val="004A4763"/>
    <w:rsid w:val="004A7417"/>
    <w:rsid w:val="004A761B"/>
    <w:rsid w:val="004A767A"/>
    <w:rsid w:val="004A7F58"/>
    <w:rsid w:val="004B1565"/>
    <w:rsid w:val="004B4568"/>
    <w:rsid w:val="004B59EC"/>
    <w:rsid w:val="004B5AFC"/>
    <w:rsid w:val="004B5B2B"/>
    <w:rsid w:val="004B6C32"/>
    <w:rsid w:val="004B7B13"/>
    <w:rsid w:val="004B7B61"/>
    <w:rsid w:val="004D1BE2"/>
    <w:rsid w:val="004D3703"/>
    <w:rsid w:val="004D7B36"/>
    <w:rsid w:val="004E332E"/>
    <w:rsid w:val="004E62ED"/>
    <w:rsid w:val="004F0B52"/>
    <w:rsid w:val="004F4C96"/>
    <w:rsid w:val="004F6F34"/>
    <w:rsid w:val="004F7339"/>
    <w:rsid w:val="005031CF"/>
    <w:rsid w:val="005042B6"/>
    <w:rsid w:val="00507D72"/>
    <w:rsid w:val="00511884"/>
    <w:rsid w:val="00513785"/>
    <w:rsid w:val="005171E6"/>
    <w:rsid w:val="005244BB"/>
    <w:rsid w:val="00525CCB"/>
    <w:rsid w:val="00526476"/>
    <w:rsid w:val="00527222"/>
    <w:rsid w:val="00531399"/>
    <w:rsid w:val="00531EDA"/>
    <w:rsid w:val="00541C14"/>
    <w:rsid w:val="00543A2B"/>
    <w:rsid w:val="00543CAD"/>
    <w:rsid w:val="0054588C"/>
    <w:rsid w:val="00562DA5"/>
    <w:rsid w:val="0056531F"/>
    <w:rsid w:val="0056701C"/>
    <w:rsid w:val="00572386"/>
    <w:rsid w:val="00577392"/>
    <w:rsid w:val="00580915"/>
    <w:rsid w:val="0058156A"/>
    <w:rsid w:val="00586102"/>
    <w:rsid w:val="005876C8"/>
    <w:rsid w:val="00596B9B"/>
    <w:rsid w:val="00597AF1"/>
    <w:rsid w:val="005A1D43"/>
    <w:rsid w:val="005A66D2"/>
    <w:rsid w:val="005A6900"/>
    <w:rsid w:val="005B205A"/>
    <w:rsid w:val="005B274C"/>
    <w:rsid w:val="005C05E7"/>
    <w:rsid w:val="005C2054"/>
    <w:rsid w:val="005D7428"/>
    <w:rsid w:val="005E0FFD"/>
    <w:rsid w:val="005E2CF3"/>
    <w:rsid w:val="005E3E0A"/>
    <w:rsid w:val="005E59E9"/>
    <w:rsid w:val="005F1910"/>
    <w:rsid w:val="005F2CC2"/>
    <w:rsid w:val="005F3ACF"/>
    <w:rsid w:val="005F3B3D"/>
    <w:rsid w:val="005F41A2"/>
    <w:rsid w:val="005F6B8B"/>
    <w:rsid w:val="00600120"/>
    <w:rsid w:val="00603435"/>
    <w:rsid w:val="0060743C"/>
    <w:rsid w:val="00607A3F"/>
    <w:rsid w:val="00607E4C"/>
    <w:rsid w:val="00611029"/>
    <w:rsid w:val="00611C0F"/>
    <w:rsid w:val="00612270"/>
    <w:rsid w:val="006161D0"/>
    <w:rsid w:val="0062259E"/>
    <w:rsid w:val="006226D0"/>
    <w:rsid w:val="00623211"/>
    <w:rsid w:val="0062383C"/>
    <w:rsid w:val="0063064B"/>
    <w:rsid w:val="00632CF1"/>
    <w:rsid w:val="00633BF3"/>
    <w:rsid w:val="00635920"/>
    <w:rsid w:val="00636453"/>
    <w:rsid w:val="00637536"/>
    <w:rsid w:val="00640A74"/>
    <w:rsid w:val="006422E4"/>
    <w:rsid w:val="006479BE"/>
    <w:rsid w:val="00650408"/>
    <w:rsid w:val="00651CE5"/>
    <w:rsid w:val="006536AB"/>
    <w:rsid w:val="00656065"/>
    <w:rsid w:val="00656A65"/>
    <w:rsid w:val="00661165"/>
    <w:rsid w:val="0066241D"/>
    <w:rsid w:val="0066278A"/>
    <w:rsid w:val="006638C9"/>
    <w:rsid w:val="006736F1"/>
    <w:rsid w:val="006738A1"/>
    <w:rsid w:val="006749EF"/>
    <w:rsid w:val="0067710B"/>
    <w:rsid w:val="00680396"/>
    <w:rsid w:val="006828E0"/>
    <w:rsid w:val="00693338"/>
    <w:rsid w:val="00695A26"/>
    <w:rsid w:val="006A1D9A"/>
    <w:rsid w:val="006A4AD5"/>
    <w:rsid w:val="006A5447"/>
    <w:rsid w:val="006A5E18"/>
    <w:rsid w:val="006B04F3"/>
    <w:rsid w:val="006B2D6D"/>
    <w:rsid w:val="006B3664"/>
    <w:rsid w:val="006B7A05"/>
    <w:rsid w:val="006B7B47"/>
    <w:rsid w:val="006C4185"/>
    <w:rsid w:val="006D190B"/>
    <w:rsid w:val="006D6211"/>
    <w:rsid w:val="006D625F"/>
    <w:rsid w:val="006E2362"/>
    <w:rsid w:val="006E3FEC"/>
    <w:rsid w:val="006E5815"/>
    <w:rsid w:val="006E7A17"/>
    <w:rsid w:val="006F7735"/>
    <w:rsid w:val="0070321E"/>
    <w:rsid w:val="0070554B"/>
    <w:rsid w:val="0070568F"/>
    <w:rsid w:val="00705DAE"/>
    <w:rsid w:val="00711E8B"/>
    <w:rsid w:val="007156D6"/>
    <w:rsid w:val="00715B32"/>
    <w:rsid w:val="0072030C"/>
    <w:rsid w:val="00721198"/>
    <w:rsid w:val="0072502A"/>
    <w:rsid w:val="0072515B"/>
    <w:rsid w:val="0072757E"/>
    <w:rsid w:val="00735254"/>
    <w:rsid w:val="00740FA5"/>
    <w:rsid w:val="00741D98"/>
    <w:rsid w:val="007444E6"/>
    <w:rsid w:val="00747E17"/>
    <w:rsid w:val="00750CF6"/>
    <w:rsid w:val="00750EA0"/>
    <w:rsid w:val="00753A54"/>
    <w:rsid w:val="00754BA0"/>
    <w:rsid w:val="00755303"/>
    <w:rsid w:val="00757B7A"/>
    <w:rsid w:val="00766190"/>
    <w:rsid w:val="00770178"/>
    <w:rsid w:val="00770483"/>
    <w:rsid w:val="00776DC6"/>
    <w:rsid w:val="00777234"/>
    <w:rsid w:val="007803A3"/>
    <w:rsid w:val="00780F2B"/>
    <w:rsid w:val="00781D86"/>
    <w:rsid w:val="007835AF"/>
    <w:rsid w:val="0078406B"/>
    <w:rsid w:val="0079133F"/>
    <w:rsid w:val="007922B0"/>
    <w:rsid w:val="007A0671"/>
    <w:rsid w:val="007A177A"/>
    <w:rsid w:val="007A2F6B"/>
    <w:rsid w:val="007A586C"/>
    <w:rsid w:val="007B253B"/>
    <w:rsid w:val="007B4198"/>
    <w:rsid w:val="007B5DC6"/>
    <w:rsid w:val="007B7685"/>
    <w:rsid w:val="007B79C6"/>
    <w:rsid w:val="007C0E35"/>
    <w:rsid w:val="007C0EB6"/>
    <w:rsid w:val="007C38AA"/>
    <w:rsid w:val="007C5BC9"/>
    <w:rsid w:val="007C6870"/>
    <w:rsid w:val="007C6CB8"/>
    <w:rsid w:val="007D0DF2"/>
    <w:rsid w:val="007D155A"/>
    <w:rsid w:val="007D18E8"/>
    <w:rsid w:val="007D6B03"/>
    <w:rsid w:val="007D6DE9"/>
    <w:rsid w:val="007E4DCB"/>
    <w:rsid w:val="007F073F"/>
    <w:rsid w:val="007F588C"/>
    <w:rsid w:val="007F5A01"/>
    <w:rsid w:val="00801C1D"/>
    <w:rsid w:val="0080387A"/>
    <w:rsid w:val="008052E2"/>
    <w:rsid w:val="00805724"/>
    <w:rsid w:val="00806AA5"/>
    <w:rsid w:val="0080714B"/>
    <w:rsid w:val="008072B6"/>
    <w:rsid w:val="00810929"/>
    <w:rsid w:val="00810B78"/>
    <w:rsid w:val="00812223"/>
    <w:rsid w:val="00817CCB"/>
    <w:rsid w:val="0082133F"/>
    <w:rsid w:val="00824FC5"/>
    <w:rsid w:val="00825643"/>
    <w:rsid w:val="00825AEA"/>
    <w:rsid w:val="008269A1"/>
    <w:rsid w:val="008301D1"/>
    <w:rsid w:val="008326BC"/>
    <w:rsid w:val="00836D50"/>
    <w:rsid w:val="00845B8F"/>
    <w:rsid w:val="00850516"/>
    <w:rsid w:val="008527FA"/>
    <w:rsid w:val="008530A8"/>
    <w:rsid w:val="00867986"/>
    <w:rsid w:val="00872EB4"/>
    <w:rsid w:val="0087345D"/>
    <w:rsid w:val="00873752"/>
    <w:rsid w:val="00874782"/>
    <w:rsid w:val="008758C1"/>
    <w:rsid w:val="00875C63"/>
    <w:rsid w:val="008839DD"/>
    <w:rsid w:val="00886239"/>
    <w:rsid w:val="00886439"/>
    <w:rsid w:val="008A3BF4"/>
    <w:rsid w:val="008A423C"/>
    <w:rsid w:val="008B3DBA"/>
    <w:rsid w:val="008B7F59"/>
    <w:rsid w:val="008C0751"/>
    <w:rsid w:val="008C1C39"/>
    <w:rsid w:val="008C274D"/>
    <w:rsid w:val="008E398A"/>
    <w:rsid w:val="008E3EA8"/>
    <w:rsid w:val="008E4328"/>
    <w:rsid w:val="008E4E18"/>
    <w:rsid w:val="008E731D"/>
    <w:rsid w:val="008E794D"/>
    <w:rsid w:val="008F0604"/>
    <w:rsid w:val="008F4E37"/>
    <w:rsid w:val="00900F17"/>
    <w:rsid w:val="009015B7"/>
    <w:rsid w:val="009031B6"/>
    <w:rsid w:val="00903718"/>
    <w:rsid w:val="00904001"/>
    <w:rsid w:val="00907131"/>
    <w:rsid w:val="00907A64"/>
    <w:rsid w:val="00907DDA"/>
    <w:rsid w:val="0091138A"/>
    <w:rsid w:val="00911F46"/>
    <w:rsid w:val="00912876"/>
    <w:rsid w:val="00913436"/>
    <w:rsid w:val="0091710C"/>
    <w:rsid w:val="00921F35"/>
    <w:rsid w:val="009226F0"/>
    <w:rsid w:val="0092292C"/>
    <w:rsid w:val="00924FF3"/>
    <w:rsid w:val="009274DD"/>
    <w:rsid w:val="009336D8"/>
    <w:rsid w:val="00934D3E"/>
    <w:rsid w:val="009357F7"/>
    <w:rsid w:val="00940DEE"/>
    <w:rsid w:val="00942658"/>
    <w:rsid w:val="009508D0"/>
    <w:rsid w:val="00950E82"/>
    <w:rsid w:val="00951745"/>
    <w:rsid w:val="00951A47"/>
    <w:rsid w:val="009544D8"/>
    <w:rsid w:val="00964042"/>
    <w:rsid w:val="009653A7"/>
    <w:rsid w:val="00967480"/>
    <w:rsid w:val="00971523"/>
    <w:rsid w:val="009739D0"/>
    <w:rsid w:val="00975F36"/>
    <w:rsid w:val="009775B5"/>
    <w:rsid w:val="0097765A"/>
    <w:rsid w:val="00980C38"/>
    <w:rsid w:val="0098388E"/>
    <w:rsid w:val="009865E9"/>
    <w:rsid w:val="00991C1D"/>
    <w:rsid w:val="009A01BD"/>
    <w:rsid w:val="009A04F5"/>
    <w:rsid w:val="009A1810"/>
    <w:rsid w:val="009A5298"/>
    <w:rsid w:val="009A5518"/>
    <w:rsid w:val="009B2219"/>
    <w:rsid w:val="009B34EF"/>
    <w:rsid w:val="009B712A"/>
    <w:rsid w:val="009B7C00"/>
    <w:rsid w:val="009C475E"/>
    <w:rsid w:val="009C6DEB"/>
    <w:rsid w:val="009D1243"/>
    <w:rsid w:val="009D164D"/>
    <w:rsid w:val="009D3A92"/>
    <w:rsid w:val="009D556C"/>
    <w:rsid w:val="009D57B5"/>
    <w:rsid w:val="009D6CF0"/>
    <w:rsid w:val="009D6EA4"/>
    <w:rsid w:val="009D7DE2"/>
    <w:rsid w:val="009E73D5"/>
    <w:rsid w:val="009F3D10"/>
    <w:rsid w:val="009F6740"/>
    <w:rsid w:val="00A03087"/>
    <w:rsid w:val="00A0312D"/>
    <w:rsid w:val="00A03AFC"/>
    <w:rsid w:val="00A1612C"/>
    <w:rsid w:val="00A16741"/>
    <w:rsid w:val="00A2155C"/>
    <w:rsid w:val="00A25925"/>
    <w:rsid w:val="00A26A98"/>
    <w:rsid w:val="00A2739A"/>
    <w:rsid w:val="00A27FB1"/>
    <w:rsid w:val="00A3029F"/>
    <w:rsid w:val="00A30CD3"/>
    <w:rsid w:val="00A30F19"/>
    <w:rsid w:val="00A31EEF"/>
    <w:rsid w:val="00A33068"/>
    <w:rsid w:val="00A33742"/>
    <w:rsid w:val="00A3712A"/>
    <w:rsid w:val="00A41A2F"/>
    <w:rsid w:val="00A42AE3"/>
    <w:rsid w:val="00A45CA8"/>
    <w:rsid w:val="00A46195"/>
    <w:rsid w:val="00A468C7"/>
    <w:rsid w:val="00A472C2"/>
    <w:rsid w:val="00A5100E"/>
    <w:rsid w:val="00A56EEF"/>
    <w:rsid w:val="00A575B4"/>
    <w:rsid w:val="00A61422"/>
    <w:rsid w:val="00A62E8C"/>
    <w:rsid w:val="00A70614"/>
    <w:rsid w:val="00A71345"/>
    <w:rsid w:val="00A719BA"/>
    <w:rsid w:val="00A75445"/>
    <w:rsid w:val="00A776B1"/>
    <w:rsid w:val="00A80DB3"/>
    <w:rsid w:val="00A817A1"/>
    <w:rsid w:val="00A82EFA"/>
    <w:rsid w:val="00A90349"/>
    <w:rsid w:val="00A90B48"/>
    <w:rsid w:val="00AA7917"/>
    <w:rsid w:val="00AB2A39"/>
    <w:rsid w:val="00AB3876"/>
    <w:rsid w:val="00AB5487"/>
    <w:rsid w:val="00AB7AA8"/>
    <w:rsid w:val="00AC18E4"/>
    <w:rsid w:val="00AC58A1"/>
    <w:rsid w:val="00AD60A3"/>
    <w:rsid w:val="00AD7B60"/>
    <w:rsid w:val="00AE3E82"/>
    <w:rsid w:val="00AE4116"/>
    <w:rsid w:val="00AF10DF"/>
    <w:rsid w:val="00AF6520"/>
    <w:rsid w:val="00AF7471"/>
    <w:rsid w:val="00B004E1"/>
    <w:rsid w:val="00B01B8F"/>
    <w:rsid w:val="00B040D3"/>
    <w:rsid w:val="00B0488A"/>
    <w:rsid w:val="00B151B3"/>
    <w:rsid w:val="00B16778"/>
    <w:rsid w:val="00B31EC7"/>
    <w:rsid w:val="00B457D2"/>
    <w:rsid w:val="00B50A15"/>
    <w:rsid w:val="00B5486B"/>
    <w:rsid w:val="00B54CD4"/>
    <w:rsid w:val="00B5793B"/>
    <w:rsid w:val="00B710B5"/>
    <w:rsid w:val="00B7485A"/>
    <w:rsid w:val="00B77C3E"/>
    <w:rsid w:val="00B80E4D"/>
    <w:rsid w:val="00B81016"/>
    <w:rsid w:val="00B84CCA"/>
    <w:rsid w:val="00B85877"/>
    <w:rsid w:val="00B866DD"/>
    <w:rsid w:val="00B872C3"/>
    <w:rsid w:val="00B9022D"/>
    <w:rsid w:val="00B92CDB"/>
    <w:rsid w:val="00B93726"/>
    <w:rsid w:val="00B94D37"/>
    <w:rsid w:val="00B96159"/>
    <w:rsid w:val="00B96414"/>
    <w:rsid w:val="00B96828"/>
    <w:rsid w:val="00B96B5B"/>
    <w:rsid w:val="00BA0DEF"/>
    <w:rsid w:val="00BA7DA0"/>
    <w:rsid w:val="00BB02FB"/>
    <w:rsid w:val="00BB11F9"/>
    <w:rsid w:val="00BB4C8D"/>
    <w:rsid w:val="00BB558C"/>
    <w:rsid w:val="00BB7431"/>
    <w:rsid w:val="00BC5738"/>
    <w:rsid w:val="00BD00C1"/>
    <w:rsid w:val="00BD00E2"/>
    <w:rsid w:val="00BD24FF"/>
    <w:rsid w:val="00BD2D7E"/>
    <w:rsid w:val="00BD3198"/>
    <w:rsid w:val="00BD5780"/>
    <w:rsid w:val="00BD57F4"/>
    <w:rsid w:val="00BD6A34"/>
    <w:rsid w:val="00BE2567"/>
    <w:rsid w:val="00BE30F4"/>
    <w:rsid w:val="00BE49FD"/>
    <w:rsid w:val="00BE54F4"/>
    <w:rsid w:val="00BE5DC2"/>
    <w:rsid w:val="00BE65AB"/>
    <w:rsid w:val="00BE6729"/>
    <w:rsid w:val="00BE6A69"/>
    <w:rsid w:val="00BE6B07"/>
    <w:rsid w:val="00BE6FBE"/>
    <w:rsid w:val="00BF5118"/>
    <w:rsid w:val="00BF59A3"/>
    <w:rsid w:val="00BF6A27"/>
    <w:rsid w:val="00C06583"/>
    <w:rsid w:val="00C17A33"/>
    <w:rsid w:val="00C21B03"/>
    <w:rsid w:val="00C241EA"/>
    <w:rsid w:val="00C24C37"/>
    <w:rsid w:val="00C25FE2"/>
    <w:rsid w:val="00C273B8"/>
    <w:rsid w:val="00C27C4F"/>
    <w:rsid w:val="00C30B41"/>
    <w:rsid w:val="00C36CF5"/>
    <w:rsid w:val="00C40E54"/>
    <w:rsid w:val="00C41115"/>
    <w:rsid w:val="00C42AF5"/>
    <w:rsid w:val="00C44892"/>
    <w:rsid w:val="00C5459A"/>
    <w:rsid w:val="00C5725D"/>
    <w:rsid w:val="00C63F6D"/>
    <w:rsid w:val="00C67319"/>
    <w:rsid w:val="00C7482D"/>
    <w:rsid w:val="00C75E3C"/>
    <w:rsid w:val="00C8050F"/>
    <w:rsid w:val="00C858EC"/>
    <w:rsid w:val="00C87749"/>
    <w:rsid w:val="00C922FD"/>
    <w:rsid w:val="00C9318A"/>
    <w:rsid w:val="00C970C3"/>
    <w:rsid w:val="00C973C2"/>
    <w:rsid w:val="00C9758C"/>
    <w:rsid w:val="00CA32A5"/>
    <w:rsid w:val="00CA5285"/>
    <w:rsid w:val="00CA5BA7"/>
    <w:rsid w:val="00CB09D3"/>
    <w:rsid w:val="00CB4EEB"/>
    <w:rsid w:val="00CB686C"/>
    <w:rsid w:val="00CC06F5"/>
    <w:rsid w:val="00CC07F4"/>
    <w:rsid w:val="00CC15B8"/>
    <w:rsid w:val="00CC1FBF"/>
    <w:rsid w:val="00CC21EF"/>
    <w:rsid w:val="00CC634D"/>
    <w:rsid w:val="00CC7751"/>
    <w:rsid w:val="00CD2914"/>
    <w:rsid w:val="00CD4D38"/>
    <w:rsid w:val="00CD4EF9"/>
    <w:rsid w:val="00CE0C5B"/>
    <w:rsid w:val="00CE2599"/>
    <w:rsid w:val="00CF1563"/>
    <w:rsid w:val="00CF2C39"/>
    <w:rsid w:val="00CF43F0"/>
    <w:rsid w:val="00CF687F"/>
    <w:rsid w:val="00CF6927"/>
    <w:rsid w:val="00CF7A92"/>
    <w:rsid w:val="00D06151"/>
    <w:rsid w:val="00D17060"/>
    <w:rsid w:val="00D174F1"/>
    <w:rsid w:val="00D200EA"/>
    <w:rsid w:val="00D23089"/>
    <w:rsid w:val="00D2699C"/>
    <w:rsid w:val="00D26DB5"/>
    <w:rsid w:val="00D273D1"/>
    <w:rsid w:val="00D3142A"/>
    <w:rsid w:val="00D34D7C"/>
    <w:rsid w:val="00D35173"/>
    <w:rsid w:val="00D404F3"/>
    <w:rsid w:val="00D41404"/>
    <w:rsid w:val="00D4193D"/>
    <w:rsid w:val="00D45A93"/>
    <w:rsid w:val="00D57C7D"/>
    <w:rsid w:val="00D60506"/>
    <w:rsid w:val="00D6261E"/>
    <w:rsid w:val="00D6271F"/>
    <w:rsid w:val="00D62E24"/>
    <w:rsid w:val="00D642FF"/>
    <w:rsid w:val="00D70176"/>
    <w:rsid w:val="00D70244"/>
    <w:rsid w:val="00D72091"/>
    <w:rsid w:val="00D7279C"/>
    <w:rsid w:val="00D76F96"/>
    <w:rsid w:val="00D77D26"/>
    <w:rsid w:val="00D81C9E"/>
    <w:rsid w:val="00D83C45"/>
    <w:rsid w:val="00D84268"/>
    <w:rsid w:val="00D86324"/>
    <w:rsid w:val="00D86565"/>
    <w:rsid w:val="00D90DF0"/>
    <w:rsid w:val="00D95D69"/>
    <w:rsid w:val="00DA0A15"/>
    <w:rsid w:val="00DA14A8"/>
    <w:rsid w:val="00DA1A93"/>
    <w:rsid w:val="00DA258D"/>
    <w:rsid w:val="00DA27B3"/>
    <w:rsid w:val="00DA513E"/>
    <w:rsid w:val="00DB237D"/>
    <w:rsid w:val="00DB245D"/>
    <w:rsid w:val="00DB2AB9"/>
    <w:rsid w:val="00DB402F"/>
    <w:rsid w:val="00DB42C7"/>
    <w:rsid w:val="00DB63A5"/>
    <w:rsid w:val="00DB66C2"/>
    <w:rsid w:val="00DC3D38"/>
    <w:rsid w:val="00DC6648"/>
    <w:rsid w:val="00DC6C7E"/>
    <w:rsid w:val="00DD1A97"/>
    <w:rsid w:val="00DD38CD"/>
    <w:rsid w:val="00DE0C22"/>
    <w:rsid w:val="00DE3931"/>
    <w:rsid w:val="00DE3A06"/>
    <w:rsid w:val="00DE3D82"/>
    <w:rsid w:val="00DE48C3"/>
    <w:rsid w:val="00DE6675"/>
    <w:rsid w:val="00DE6D47"/>
    <w:rsid w:val="00DF0C8E"/>
    <w:rsid w:val="00DF30CA"/>
    <w:rsid w:val="00DF747A"/>
    <w:rsid w:val="00E0153C"/>
    <w:rsid w:val="00E061C5"/>
    <w:rsid w:val="00E07E84"/>
    <w:rsid w:val="00E10B4E"/>
    <w:rsid w:val="00E15171"/>
    <w:rsid w:val="00E17798"/>
    <w:rsid w:val="00E20891"/>
    <w:rsid w:val="00E20DF9"/>
    <w:rsid w:val="00E3056A"/>
    <w:rsid w:val="00E31233"/>
    <w:rsid w:val="00E34CA6"/>
    <w:rsid w:val="00E35CD3"/>
    <w:rsid w:val="00E37D48"/>
    <w:rsid w:val="00E37EFD"/>
    <w:rsid w:val="00E42080"/>
    <w:rsid w:val="00E42AC2"/>
    <w:rsid w:val="00E44230"/>
    <w:rsid w:val="00E44320"/>
    <w:rsid w:val="00E44F77"/>
    <w:rsid w:val="00E501BD"/>
    <w:rsid w:val="00E50A08"/>
    <w:rsid w:val="00E51B22"/>
    <w:rsid w:val="00E541B6"/>
    <w:rsid w:val="00E55CB8"/>
    <w:rsid w:val="00E62440"/>
    <w:rsid w:val="00E65B5F"/>
    <w:rsid w:val="00E74DBD"/>
    <w:rsid w:val="00E82956"/>
    <w:rsid w:val="00E842D2"/>
    <w:rsid w:val="00E87B3C"/>
    <w:rsid w:val="00E9274E"/>
    <w:rsid w:val="00E974D3"/>
    <w:rsid w:val="00EA49A7"/>
    <w:rsid w:val="00EA5D50"/>
    <w:rsid w:val="00EB4585"/>
    <w:rsid w:val="00EB4BAA"/>
    <w:rsid w:val="00EB5855"/>
    <w:rsid w:val="00EB6A7A"/>
    <w:rsid w:val="00EB6ABE"/>
    <w:rsid w:val="00EB6CD2"/>
    <w:rsid w:val="00EB721A"/>
    <w:rsid w:val="00EC175F"/>
    <w:rsid w:val="00EC3040"/>
    <w:rsid w:val="00EC6978"/>
    <w:rsid w:val="00EC7EB5"/>
    <w:rsid w:val="00ED0D49"/>
    <w:rsid w:val="00ED0F26"/>
    <w:rsid w:val="00ED1613"/>
    <w:rsid w:val="00ED4E78"/>
    <w:rsid w:val="00ED656A"/>
    <w:rsid w:val="00ED75D1"/>
    <w:rsid w:val="00EE762C"/>
    <w:rsid w:val="00EF1736"/>
    <w:rsid w:val="00EF1BB1"/>
    <w:rsid w:val="00EF352E"/>
    <w:rsid w:val="00EF4786"/>
    <w:rsid w:val="00EF4B16"/>
    <w:rsid w:val="00EF5818"/>
    <w:rsid w:val="00EF6FFD"/>
    <w:rsid w:val="00F0066A"/>
    <w:rsid w:val="00F053A3"/>
    <w:rsid w:val="00F10560"/>
    <w:rsid w:val="00F13C6D"/>
    <w:rsid w:val="00F20A3F"/>
    <w:rsid w:val="00F30235"/>
    <w:rsid w:val="00F30324"/>
    <w:rsid w:val="00F35CCF"/>
    <w:rsid w:val="00F36D6C"/>
    <w:rsid w:val="00F36EE1"/>
    <w:rsid w:val="00F3735C"/>
    <w:rsid w:val="00F43517"/>
    <w:rsid w:val="00F453B4"/>
    <w:rsid w:val="00F46889"/>
    <w:rsid w:val="00F63D26"/>
    <w:rsid w:val="00F64B9E"/>
    <w:rsid w:val="00F745C8"/>
    <w:rsid w:val="00F81B45"/>
    <w:rsid w:val="00F82E85"/>
    <w:rsid w:val="00F85E72"/>
    <w:rsid w:val="00F879DC"/>
    <w:rsid w:val="00F90C1E"/>
    <w:rsid w:val="00F91B72"/>
    <w:rsid w:val="00F94540"/>
    <w:rsid w:val="00F94F87"/>
    <w:rsid w:val="00F95B99"/>
    <w:rsid w:val="00F962CD"/>
    <w:rsid w:val="00F9698B"/>
    <w:rsid w:val="00FA21A0"/>
    <w:rsid w:val="00FB07C3"/>
    <w:rsid w:val="00FB0D50"/>
    <w:rsid w:val="00FB22DF"/>
    <w:rsid w:val="00FB3F8A"/>
    <w:rsid w:val="00FB49F7"/>
    <w:rsid w:val="00FB6F0B"/>
    <w:rsid w:val="00FD0AB5"/>
    <w:rsid w:val="00FD432D"/>
    <w:rsid w:val="00FD659A"/>
    <w:rsid w:val="00FD7A8F"/>
    <w:rsid w:val="00FE1E07"/>
    <w:rsid w:val="00FE2B3F"/>
    <w:rsid w:val="00FE2EB8"/>
    <w:rsid w:val="00FE3F5A"/>
    <w:rsid w:val="00FE6B01"/>
    <w:rsid w:val="00FF1A20"/>
    <w:rsid w:val="00FF27D4"/>
    <w:rsid w:val="00FF5468"/>
    <w:rsid w:val="00FF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6374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426374"/>
    <w:pPr>
      <w:keepNext/>
      <w:jc w:val="center"/>
      <w:outlineLvl w:val="0"/>
    </w:pPr>
    <w:rPr>
      <w:b/>
      <w:sz w:val="22"/>
    </w:rPr>
  </w:style>
  <w:style w:type="paragraph" w:styleId="Ttulo2">
    <w:name w:val="heading 2"/>
    <w:basedOn w:val="Normal"/>
    <w:next w:val="Normal"/>
    <w:link w:val="Ttulo2Char"/>
    <w:qFormat/>
    <w:rsid w:val="00426374"/>
    <w:pPr>
      <w:keepNext/>
      <w:ind w:firstLine="1701"/>
      <w:jc w:val="center"/>
      <w:outlineLvl w:val="1"/>
    </w:pPr>
    <w:rPr>
      <w:b/>
      <w:sz w:val="22"/>
    </w:rPr>
  </w:style>
  <w:style w:type="paragraph" w:styleId="Ttulo3">
    <w:name w:val="heading 3"/>
    <w:basedOn w:val="Normal"/>
    <w:next w:val="Normal"/>
    <w:qFormat/>
    <w:rsid w:val="00426374"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426374"/>
    <w:pPr>
      <w:keepNext/>
      <w:ind w:left="-57" w:right="-57"/>
      <w:jc w:val="center"/>
      <w:outlineLvl w:val="3"/>
    </w:pPr>
    <w:rPr>
      <w:b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426374"/>
    <w:pPr>
      <w:ind w:firstLine="1701"/>
      <w:jc w:val="both"/>
    </w:pPr>
  </w:style>
  <w:style w:type="paragraph" w:styleId="Rodap">
    <w:name w:val="footer"/>
    <w:basedOn w:val="Normal"/>
    <w:rsid w:val="00426374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426374"/>
    <w:pPr>
      <w:jc w:val="center"/>
    </w:pPr>
    <w:rPr>
      <w:b/>
    </w:rPr>
  </w:style>
  <w:style w:type="paragraph" w:styleId="Cabealho">
    <w:name w:val="header"/>
    <w:basedOn w:val="Normal"/>
    <w:rsid w:val="00426374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426374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qFormat/>
    <w:rsid w:val="00426374"/>
    <w:pPr>
      <w:spacing w:line="360" w:lineRule="auto"/>
      <w:jc w:val="center"/>
    </w:pPr>
    <w:rPr>
      <w:b/>
      <w:smallCaps/>
    </w:rPr>
  </w:style>
  <w:style w:type="paragraph" w:styleId="Corpodetexto">
    <w:name w:val="Body Text"/>
    <w:basedOn w:val="Normal"/>
    <w:rsid w:val="00426374"/>
    <w:pPr>
      <w:spacing w:line="360" w:lineRule="auto"/>
      <w:jc w:val="both"/>
    </w:pPr>
  </w:style>
  <w:style w:type="paragraph" w:styleId="Recuodecorpodetexto2">
    <w:name w:val="Body Text Indent 2"/>
    <w:basedOn w:val="Normal"/>
    <w:rsid w:val="00426374"/>
    <w:pPr>
      <w:spacing w:line="360" w:lineRule="auto"/>
      <w:ind w:left="708"/>
      <w:jc w:val="both"/>
    </w:pPr>
  </w:style>
  <w:style w:type="paragraph" w:customStyle="1" w:styleId="Default">
    <w:name w:val="Default"/>
    <w:rsid w:val="00426374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comgrade">
    <w:name w:val="Table Grid"/>
    <w:basedOn w:val="Tabelanormal"/>
    <w:rsid w:val="00A903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ontepargpadro"/>
    <w:rsid w:val="00426374"/>
  </w:style>
  <w:style w:type="character" w:styleId="Hyperlink">
    <w:name w:val="Hyperlink"/>
    <w:rsid w:val="004B59EC"/>
    <w:rPr>
      <w:color w:val="0000FF"/>
      <w:u w:val="single"/>
    </w:rPr>
  </w:style>
  <w:style w:type="character" w:styleId="HiperlinkVisitado">
    <w:name w:val="FollowedHyperlink"/>
    <w:rsid w:val="00661165"/>
    <w:rPr>
      <w:color w:val="800080"/>
      <w:u w:val="single"/>
    </w:rPr>
  </w:style>
  <w:style w:type="character" w:customStyle="1" w:styleId="apple-converted-space">
    <w:name w:val="apple-converted-space"/>
    <w:rsid w:val="0066278A"/>
  </w:style>
  <w:style w:type="character" w:customStyle="1" w:styleId="Ttulo2Char">
    <w:name w:val="Título 2 Char"/>
    <w:link w:val="Ttulo2"/>
    <w:rsid w:val="00477F6B"/>
    <w:rPr>
      <w:rFonts w:ascii="Arial" w:hAnsi="Arial"/>
      <w:b/>
      <w:sz w:val="22"/>
    </w:rPr>
  </w:style>
  <w:style w:type="character" w:styleId="Forte">
    <w:name w:val="Strong"/>
    <w:qFormat/>
    <w:rsid w:val="00CC07F4"/>
    <w:rPr>
      <w:b/>
      <w:bCs/>
    </w:rPr>
  </w:style>
  <w:style w:type="character" w:customStyle="1" w:styleId="Ttulo1Char">
    <w:name w:val="Título 1 Char"/>
    <w:basedOn w:val="Fontepargpadro"/>
    <w:link w:val="Ttulo1"/>
    <w:rsid w:val="00DF0C8E"/>
    <w:rPr>
      <w:rFonts w:ascii="Arial" w:hAnsi="Arial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6374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426374"/>
    <w:pPr>
      <w:keepNext/>
      <w:jc w:val="center"/>
      <w:outlineLvl w:val="0"/>
    </w:pPr>
    <w:rPr>
      <w:b/>
      <w:sz w:val="22"/>
    </w:rPr>
  </w:style>
  <w:style w:type="paragraph" w:styleId="Ttulo2">
    <w:name w:val="heading 2"/>
    <w:basedOn w:val="Normal"/>
    <w:next w:val="Normal"/>
    <w:link w:val="Ttulo2Char"/>
    <w:qFormat/>
    <w:rsid w:val="00426374"/>
    <w:pPr>
      <w:keepNext/>
      <w:ind w:firstLine="1701"/>
      <w:jc w:val="center"/>
      <w:outlineLvl w:val="1"/>
    </w:pPr>
    <w:rPr>
      <w:b/>
      <w:sz w:val="22"/>
    </w:rPr>
  </w:style>
  <w:style w:type="paragraph" w:styleId="Ttulo3">
    <w:name w:val="heading 3"/>
    <w:basedOn w:val="Normal"/>
    <w:next w:val="Normal"/>
    <w:qFormat/>
    <w:rsid w:val="00426374"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426374"/>
    <w:pPr>
      <w:keepNext/>
      <w:ind w:left="-57" w:right="-57"/>
      <w:jc w:val="center"/>
      <w:outlineLvl w:val="3"/>
    </w:pPr>
    <w:rPr>
      <w:b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426374"/>
    <w:pPr>
      <w:ind w:firstLine="1701"/>
      <w:jc w:val="both"/>
    </w:pPr>
  </w:style>
  <w:style w:type="paragraph" w:styleId="Rodap">
    <w:name w:val="footer"/>
    <w:basedOn w:val="Normal"/>
    <w:rsid w:val="00426374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426374"/>
    <w:pPr>
      <w:jc w:val="center"/>
    </w:pPr>
    <w:rPr>
      <w:b/>
    </w:rPr>
  </w:style>
  <w:style w:type="paragraph" w:styleId="Cabealho">
    <w:name w:val="header"/>
    <w:basedOn w:val="Normal"/>
    <w:rsid w:val="00426374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426374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qFormat/>
    <w:rsid w:val="00426374"/>
    <w:pPr>
      <w:spacing w:line="360" w:lineRule="auto"/>
      <w:jc w:val="center"/>
    </w:pPr>
    <w:rPr>
      <w:b/>
      <w:smallCaps/>
    </w:rPr>
  </w:style>
  <w:style w:type="paragraph" w:styleId="Corpodetexto">
    <w:name w:val="Body Text"/>
    <w:basedOn w:val="Normal"/>
    <w:rsid w:val="00426374"/>
    <w:pPr>
      <w:spacing w:line="360" w:lineRule="auto"/>
      <w:jc w:val="both"/>
    </w:pPr>
  </w:style>
  <w:style w:type="paragraph" w:styleId="Recuodecorpodetexto2">
    <w:name w:val="Body Text Indent 2"/>
    <w:basedOn w:val="Normal"/>
    <w:rsid w:val="00426374"/>
    <w:pPr>
      <w:spacing w:line="360" w:lineRule="auto"/>
      <w:ind w:left="708"/>
      <w:jc w:val="both"/>
    </w:pPr>
  </w:style>
  <w:style w:type="paragraph" w:customStyle="1" w:styleId="Default">
    <w:name w:val="Default"/>
    <w:rsid w:val="00426374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comgrade">
    <w:name w:val="Table Grid"/>
    <w:basedOn w:val="Tabelanormal"/>
    <w:rsid w:val="00A903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ontepargpadro"/>
    <w:rsid w:val="00426374"/>
  </w:style>
  <w:style w:type="character" w:styleId="Hyperlink">
    <w:name w:val="Hyperlink"/>
    <w:rsid w:val="004B59EC"/>
    <w:rPr>
      <w:color w:val="0000FF"/>
      <w:u w:val="single"/>
    </w:rPr>
  </w:style>
  <w:style w:type="character" w:styleId="HiperlinkVisitado">
    <w:name w:val="FollowedHyperlink"/>
    <w:rsid w:val="00661165"/>
    <w:rPr>
      <w:color w:val="800080"/>
      <w:u w:val="single"/>
    </w:rPr>
  </w:style>
  <w:style w:type="character" w:customStyle="1" w:styleId="apple-converted-space">
    <w:name w:val="apple-converted-space"/>
    <w:rsid w:val="0066278A"/>
  </w:style>
  <w:style w:type="character" w:customStyle="1" w:styleId="Ttulo2Char">
    <w:name w:val="Título 2 Char"/>
    <w:link w:val="Ttulo2"/>
    <w:rsid w:val="00477F6B"/>
    <w:rPr>
      <w:rFonts w:ascii="Arial" w:hAnsi="Arial"/>
      <w:b/>
      <w:sz w:val="22"/>
    </w:rPr>
  </w:style>
  <w:style w:type="character" w:styleId="Forte">
    <w:name w:val="Strong"/>
    <w:qFormat/>
    <w:rsid w:val="00CC07F4"/>
    <w:rPr>
      <w:b/>
      <w:bCs/>
    </w:rPr>
  </w:style>
  <w:style w:type="character" w:customStyle="1" w:styleId="Ttulo1Char">
    <w:name w:val="Título 1 Char"/>
    <w:basedOn w:val="Fontepargpadro"/>
    <w:link w:val="Ttulo1"/>
    <w:rsid w:val="00DF0C8E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5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campogrande.ms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ampogrande.ms.gov.b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6ED39-5647-4F1C-9ADE-D3A495068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4706</Words>
  <Characters>25415</Characters>
  <Application>Microsoft Office Word</Application>
  <DocSecurity>0</DocSecurity>
  <Lines>211</Lines>
  <Paragraphs>60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Convocação n° __/2000</vt:lpstr>
    </vt:vector>
  </TitlesOfParts>
  <Company/>
  <LinksUpToDate>false</LinksUpToDate>
  <CharactersWithSpaces>30061</CharactersWithSpaces>
  <SharedDoc>false</SharedDoc>
  <HLinks>
    <vt:vector size="12" baseType="variant">
      <vt:variant>
        <vt:i4>4390925</vt:i4>
      </vt:variant>
      <vt:variant>
        <vt:i4>3</vt:i4>
      </vt:variant>
      <vt:variant>
        <vt:i4>0</vt:i4>
      </vt:variant>
      <vt:variant>
        <vt:i4>5</vt:i4>
      </vt:variant>
      <vt:variant>
        <vt:lpwstr>http://www.campogrande.ms.gov.br/</vt:lpwstr>
      </vt:variant>
      <vt:variant>
        <vt:lpwstr/>
      </vt:variant>
      <vt:variant>
        <vt:i4>4390925</vt:i4>
      </vt:variant>
      <vt:variant>
        <vt:i4>0</vt:i4>
      </vt:variant>
      <vt:variant>
        <vt:i4>0</vt:i4>
      </vt:variant>
      <vt:variant>
        <vt:i4>5</vt:i4>
      </vt:variant>
      <vt:variant>
        <vt:lpwstr>http://www.campogrande.ms.gov.br/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Convocação n° __/2000</dc:title>
  <dc:creator>Pre Install User</dc:creator>
  <cp:lastModifiedBy>jose.ribas</cp:lastModifiedBy>
  <cp:revision>2</cp:revision>
  <cp:lastPrinted>2019-08-14T20:46:00Z</cp:lastPrinted>
  <dcterms:created xsi:type="dcterms:W3CDTF">2019-08-19T18:39:00Z</dcterms:created>
  <dcterms:modified xsi:type="dcterms:W3CDTF">2019-08-19T18:39:00Z</dcterms:modified>
</cp:coreProperties>
</file>