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3E" w:rsidRPr="001F3304" w:rsidRDefault="00AC3D3E" w:rsidP="00AC3D3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3304">
        <w:rPr>
          <w:b/>
          <w:bCs/>
          <w:sz w:val="24"/>
          <w:szCs w:val="24"/>
        </w:rPr>
        <w:t>ANEXO XVIII - DECLARAÇÃO PARTICULAR DE RESIDÊNCIA</w:t>
      </w:r>
    </w:p>
    <w:p w:rsidR="00AC3D3E" w:rsidRPr="001F3304" w:rsidRDefault="00AC3D3E" w:rsidP="00AC3D3E">
      <w:pPr>
        <w:pStyle w:val="Default"/>
        <w:ind w:firstLine="567"/>
        <w:jc w:val="both"/>
        <w:rPr>
          <w:color w:val="auto"/>
        </w:rPr>
      </w:pPr>
    </w:p>
    <w:p w:rsidR="00AC3D3E" w:rsidRPr="001F3304" w:rsidRDefault="00AC3D3E" w:rsidP="00AC3D3E">
      <w:pPr>
        <w:pStyle w:val="Default"/>
        <w:spacing w:before="240" w:after="240" w:line="360" w:lineRule="auto"/>
        <w:ind w:firstLine="567"/>
        <w:jc w:val="both"/>
        <w:rPr>
          <w:color w:val="auto"/>
        </w:rPr>
      </w:pPr>
      <w:r w:rsidRPr="001F3304">
        <w:rPr>
          <w:color w:val="auto"/>
        </w:rPr>
        <w:t xml:space="preserve">Eu _____________________________________________________, portador do CPF____________________________________________ e do RG_____________________________________________, declaro para os devidos fins que me responsabilizo por todas as informações contidas nesta declaração, sob pena previstas no art. 299 Código Penal, para fins de comprovação junto à Prefeitura Municipal de Campo Grande-Secretaria Municipal de Cultura e Turismo </w:t>
      </w:r>
      <w:proofErr w:type="gramStart"/>
      <w:r w:rsidRPr="001F3304">
        <w:rPr>
          <w:color w:val="auto"/>
        </w:rPr>
        <w:t>SECTUR ,</w:t>
      </w:r>
      <w:proofErr w:type="gramEnd"/>
      <w:r w:rsidRPr="001F3304">
        <w:rPr>
          <w:color w:val="auto"/>
        </w:rPr>
        <w:t xml:space="preserve"> que mantenho residência e domicílio no endereço abaixo: </w:t>
      </w:r>
    </w:p>
    <w:p w:rsidR="00AC3D3E" w:rsidRPr="001F3304" w:rsidRDefault="00AC3D3E" w:rsidP="00AC3D3E">
      <w:pPr>
        <w:pStyle w:val="Default"/>
        <w:spacing w:before="240" w:after="240" w:line="360" w:lineRule="auto"/>
        <w:jc w:val="both"/>
        <w:rPr>
          <w:color w:val="auto"/>
        </w:rPr>
      </w:pPr>
      <w:r w:rsidRPr="001F3304">
        <w:rPr>
          <w:color w:val="auto"/>
        </w:rPr>
        <w:t>Rua/</w:t>
      </w:r>
      <w:proofErr w:type="gramStart"/>
      <w:r w:rsidRPr="001F3304">
        <w:rPr>
          <w:color w:val="auto"/>
        </w:rPr>
        <w:t>Av.</w:t>
      </w:r>
      <w:proofErr w:type="gramEnd"/>
      <w:r w:rsidRPr="001F3304">
        <w:rPr>
          <w:color w:val="auto"/>
        </w:rPr>
        <w:t>____________________________________________________________________________________________________________________________________________</w:t>
      </w:r>
    </w:p>
    <w:p w:rsidR="00AC3D3E" w:rsidRPr="001F3304" w:rsidRDefault="00AC3D3E" w:rsidP="00AC3D3E">
      <w:pPr>
        <w:pStyle w:val="Default"/>
        <w:spacing w:before="240" w:after="240" w:line="360" w:lineRule="auto"/>
        <w:jc w:val="both"/>
        <w:rPr>
          <w:color w:val="auto"/>
        </w:rPr>
      </w:pPr>
      <w:r w:rsidRPr="001F3304">
        <w:rPr>
          <w:color w:val="auto"/>
        </w:rPr>
        <w:t>CEP:____________________________CIDADE____________________/ ESTADO DE ___________________________________________________</w:t>
      </w:r>
    </w:p>
    <w:p w:rsidR="00AC3D3E" w:rsidRPr="001F3304" w:rsidRDefault="00AC3D3E" w:rsidP="00AC3D3E">
      <w:pPr>
        <w:pStyle w:val="Default"/>
        <w:spacing w:before="240" w:after="240" w:line="360" w:lineRule="auto"/>
        <w:ind w:firstLine="567"/>
        <w:jc w:val="both"/>
        <w:rPr>
          <w:color w:val="auto"/>
        </w:rPr>
      </w:pPr>
      <w:r w:rsidRPr="001F3304">
        <w:rPr>
          <w:color w:val="auto"/>
        </w:rPr>
        <w:t xml:space="preserve">Campo Grande, _________________________ </w:t>
      </w:r>
    </w:p>
    <w:p w:rsidR="00AC3D3E" w:rsidRPr="001F3304" w:rsidRDefault="00AC3D3E" w:rsidP="00AC3D3E">
      <w:pPr>
        <w:pStyle w:val="Default"/>
        <w:spacing w:before="240" w:after="240"/>
        <w:ind w:firstLine="567"/>
        <w:jc w:val="both"/>
        <w:rPr>
          <w:color w:val="auto"/>
        </w:rPr>
      </w:pPr>
    </w:p>
    <w:p w:rsidR="00AC3D3E" w:rsidRPr="001F3304" w:rsidRDefault="00AC3D3E" w:rsidP="00AC3D3E">
      <w:pPr>
        <w:pStyle w:val="Default"/>
        <w:spacing w:before="240" w:after="240"/>
        <w:ind w:firstLine="567"/>
        <w:jc w:val="both"/>
        <w:rPr>
          <w:color w:val="auto"/>
        </w:rPr>
      </w:pPr>
      <w:r w:rsidRPr="001F3304">
        <w:rPr>
          <w:color w:val="auto"/>
        </w:rPr>
        <w:t>____________________________________________________</w:t>
      </w:r>
    </w:p>
    <w:p w:rsidR="00AC3D3E" w:rsidRPr="001F3304" w:rsidRDefault="00AC3D3E" w:rsidP="00AC3D3E">
      <w:pPr>
        <w:pStyle w:val="Default"/>
        <w:spacing w:before="240" w:after="240"/>
        <w:ind w:firstLine="567"/>
        <w:jc w:val="both"/>
        <w:rPr>
          <w:color w:val="auto"/>
        </w:rPr>
      </w:pPr>
      <w:r w:rsidRPr="001F3304">
        <w:rPr>
          <w:color w:val="auto"/>
        </w:rPr>
        <w:t>Declarante</w:t>
      </w:r>
    </w:p>
    <w:p w:rsidR="00AC3D3E" w:rsidRPr="001F3304" w:rsidRDefault="00AC3D3E" w:rsidP="00AC3D3E">
      <w:pPr>
        <w:pStyle w:val="Default"/>
        <w:ind w:firstLine="567"/>
        <w:jc w:val="both"/>
        <w:rPr>
          <w:color w:val="auto"/>
        </w:rPr>
      </w:pPr>
      <w:r w:rsidRPr="001F3304">
        <w:rPr>
          <w:color w:val="auto"/>
        </w:rPr>
        <w:t>CÓDIGO PENAL - Decreto Lei nº 2.848 de 07 de Dezembro de 1940.</w:t>
      </w:r>
    </w:p>
    <w:p w:rsidR="00AC3D3E" w:rsidRPr="001F3304" w:rsidRDefault="00AC3D3E" w:rsidP="00AC3D3E">
      <w:pPr>
        <w:pStyle w:val="Default"/>
        <w:ind w:firstLine="567"/>
        <w:jc w:val="both"/>
        <w:rPr>
          <w:color w:val="auto"/>
        </w:rPr>
      </w:pPr>
      <w:r w:rsidRPr="001F3304">
        <w:rPr>
          <w:color w:val="auto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AC3D3E" w:rsidRPr="001F3304" w:rsidRDefault="00AC3D3E" w:rsidP="00AC3D3E">
      <w:pPr>
        <w:pStyle w:val="Default"/>
        <w:ind w:firstLine="567"/>
        <w:jc w:val="both"/>
        <w:rPr>
          <w:color w:val="auto"/>
        </w:rPr>
      </w:pPr>
      <w:r w:rsidRPr="001F3304">
        <w:rPr>
          <w:color w:val="auto"/>
        </w:rPr>
        <w:t xml:space="preserve">Pena - reclusão, de um a cinco anos, e multa, se o documento é público, e reclusão de um a três anos, e multa, de quinhentos mil réis a cinco contos de réis, se o documento é particular. (Vide Lei nº 7.209, de </w:t>
      </w:r>
      <w:proofErr w:type="gramStart"/>
      <w:r w:rsidRPr="001F3304">
        <w:rPr>
          <w:color w:val="auto"/>
        </w:rPr>
        <w:t>1984)</w:t>
      </w:r>
      <w:proofErr w:type="gramEnd"/>
      <w:r w:rsidRPr="001F3304">
        <w:rPr>
          <w:color w:val="auto"/>
        </w:rPr>
        <w:t xml:space="preserve"> </w:t>
      </w:r>
    </w:p>
    <w:p w:rsidR="00B06851" w:rsidRDefault="00AC3D3E" w:rsidP="00AC3D3E">
      <w:r w:rsidRPr="001F3304">
        <w:t>Parágrafo único - Se o agente é funcionário público, e comete o crime prevalecendo-se do cargo, ou se a falsificação ou alteração é de assentamento de registro civil, aumenta-se a pena de sexta parte.</w:t>
      </w:r>
    </w:p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D3E"/>
    <w:rsid w:val="00323E83"/>
    <w:rsid w:val="00403581"/>
    <w:rsid w:val="00427DB2"/>
    <w:rsid w:val="007F0107"/>
    <w:rsid w:val="00963AFE"/>
    <w:rsid w:val="00AC3D3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3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3D3E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2020-10-16T22:37:00Z</dcterms:created>
  <dcterms:modified xsi:type="dcterms:W3CDTF">2020-10-16T22:38:00Z</dcterms:modified>
</cp:coreProperties>
</file>