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5" w:rsidRDefault="00DB53E9" w:rsidP="00EB62E5">
      <w:pPr>
        <w:jc w:val="center"/>
        <w:rPr>
          <w:noProof/>
        </w:rPr>
      </w:pPr>
      <w:r>
        <w:rPr>
          <w:noProof/>
        </w:rPr>
        <w:softHyphen/>
      </w:r>
      <w:r>
        <w:rPr>
          <w:noProof/>
        </w:rPr>
        <w:softHyphen/>
        <w:t>–</w:t>
      </w:r>
      <w:r w:rsidR="003B323E">
        <w:rPr>
          <w:noProof/>
        </w:rPr>
        <w:drawing>
          <wp:inline distT="0" distB="0" distL="0" distR="0">
            <wp:extent cx="6987806" cy="3306726"/>
            <wp:effectExtent l="0" t="0" r="3810" b="825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acomgrade"/>
        <w:tblW w:w="16018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992"/>
        <w:gridCol w:w="992"/>
        <w:gridCol w:w="709"/>
        <w:gridCol w:w="709"/>
        <w:gridCol w:w="851"/>
        <w:gridCol w:w="819"/>
        <w:gridCol w:w="882"/>
        <w:gridCol w:w="1212"/>
        <w:gridCol w:w="903"/>
        <w:gridCol w:w="861"/>
        <w:gridCol w:w="993"/>
        <w:gridCol w:w="850"/>
      </w:tblGrid>
      <w:tr w:rsidR="00343C6F" w:rsidTr="00343C6F">
        <w:trPr>
          <w:trHeight w:val="231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43C6F" w:rsidRDefault="00343C6F" w:rsidP="00DB53E9">
            <w:pPr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AGETRAN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AMHASF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FUNESP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GAPRE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IMPCG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PGM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SAS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SEFIN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SEGES</w:t>
            </w:r>
          </w:p>
        </w:tc>
        <w:tc>
          <w:tcPr>
            <w:tcW w:w="882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SEGOV</w:t>
            </w:r>
          </w:p>
        </w:tc>
        <w:tc>
          <w:tcPr>
            <w:tcW w:w="1212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SEMADUR</w:t>
            </w:r>
          </w:p>
        </w:tc>
        <w:tc>
          <w:tcPr>
            <w:tcW w:w="903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SEMED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SESAU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SESDES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43C6F" w:rsidRPr="00056490" w:rsidRDefault="00343C6F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SISEP</w:t>
            </w:r>
          </w:p>
        </w:tc>
      </w:tr>
      <w:tr w:rsidR="00343C6F" w:rsidTr="00343C6F">
        <w:trPr>
          <w:trHeight w:val="555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343C6F" w:rsidRPr="00056490" w:rsidRDefault="00343C6F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OFÍCIOS ENVIADOS</w:t>
            </w:r>
          </w:p>
        </w:tc>
        <w:tc>
          <w:tcPr>
            <w:tcW w:w="1276" w:type="dxa"/>
          </w:tcPr>
          <w:p w:rsidR="00343C6F" w:rsidRPr="00DF4F76" w:rsidRDefault="00343C6F" w:rsidP="00102E5E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12" w:type="dxa"/>
          </w:tcPr>
          <w:p w:rsidR="00343C6F" w:rsidRPr="00DF4F76" w:rsidRDefault="00137127" w:rsidP="00137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343C6F" w:rsidRPr="00DF4F76" w:rsidRDefault="00343C6F" w:rsidP="00137127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1371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343C6F" w:rsidRPr="00DF4F76" w:rsidRDefault="00343C6F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43C6F" w:rsidRPr="00DF4F76" w:rsidRDefault="00343C6F" w:rsidP="009E363A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09</w:t>
            </w:r>
          </w:p>
        </w:tc>
      </w:tr>
      <w:tr w:rsidR="00343C6F" w:rsidTr="00343C6F">
        <w:trPr>
          <w:trHeight w:val="56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343C6F" w:rsidRPr="00056490" w:rsidRDefault="00343C6F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</w:t>
            </w:r>
          </w:p>
          <w:p w:rsidR="00343C6F" w:rsidRPr="00056490" w:rsidRDefault="00343C6F" w:rsidP="00DB53E9">
            <w:pPr>
              <w:jc w:val="center"/>
              <w:rPr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ENCAMINHADOS</w:t>
            </w:r>
          </w:p>
        </w:tc>
        <w:tc>
          <w:tcPr>
            <w:tcW w:w="1276" w:type="dxa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343C6F" w:rsidRPr="00DF4F76" w:rsidRDefault="00343C6F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12" w:type="dxa"/>
          </w:tcPr>
          <w:p w:rsidR="00343C6F" w:rsidRPr="00DF4F76" w:rsidRDefault="00343C6F" w:rsidP="00137127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2</w:t>
            </w:r>
            <w:r w:rsidR="001371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343C6F" w:rsidRPr="00DF4F76" w:rsidRDefault="00343C6F" w:rsidP="00137127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1371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343C6F" w:rsidRPr="00DF4F76" w:rsidRDefault="00343C6F" w:rsidP="00FC652D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43C6F" w:rsidRPr="00DF4F76" w:rsidRDefault="00343C6F" w:rsidP="009E363A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14</w:t>
            </w:r>
          </w:p>
        </w:tc>
      </w:tr>
      <w:tr w:rsidR="00343C6F" w:rsidTr="00343C6F">
        <w:trPr>
          <w:trHeight w:val="54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343C6F" w:rsidRPr="00056490" w:rsidRDefault="00343C6F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 FINALIZADOS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9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84242E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FA6EA1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FA6E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</w:tr>
      <w:tr w:rsidR="00343C6F" w:rsidTr="00343C6F">
        <w:trPr>
          <w:trHeight w:val="565"/>
        </w:trPr>
        <w:tc>
          <w:tcPr>
            <w:tcW w:w="1701" w:type="dxa"/>
            <w:shd w:val="clear" w:color="auto" w:fill="auto"/>
          </w:tcPr>
          <w:p w:rsidR="00343C6F" w:rsidRPr="00795C0A" w:rsidRDefault="00343C6F" w:rsidP="002B2E38">
            <w:pPr>
              <w:jc w:val="center"/>
              <w:rPr>
                <w:b/>
              </w:rPr>
            </w:pPr>
            <w:r w:rsidRPr="00795C0A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76" w:type="dxa"/>
            <w:shd w:val="clear" w:color="auto" w:fill="auto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C6F" w:rsidRPr="00DF4F76" w:rsidRDefault="00343C6F" w:rsidP="00DF4F76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43C6F" w:rsidRPr="00DF4F76" w:rsidRDefault="00343C6F" w:rsidP="00343C6F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" w:type="dxa"/>
            <w:shd w:val="clear" w:color="auto" w:fill="auto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82" w:type="dxa"/>
            <w:shd w:val="clear" w:color="auto" w:fill="auto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12" w:type="dxa"/>
            <w:shd w:val="clear" w:color="auto" w:fill="auto"/>
          </w:tcPr>
          <w:p w:rsidR="00343C6F" w:rsidRPr="00DF4F76" w:rsidRDefault="00137127" w:rsidP="00FA6E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A6E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343C6F" w:rsidRPr="00DF4F76" w:rsidRDefault="00343C6F" w:rsidP="00137127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</w:t>
            </w:r>
            <w:r w:rsidR="001371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:rsidR="00343C6F" w:rsidRPr="00DF4F76" w:rsidRDefault="00343C6F" w:rsidP="00251834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343C6F" w:rsidRPr="00DF4F76" w:rsidRDefault="00343C6F" w:rsidP="00DB53E9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343C6F" w:rsidRPr="00DF4F76" w:rsidRDefault="00343C6F" w:rsidP="00FD4AD2">
            <w:pPr>
              <w:jc w:val="center"/>
              <w:rPr>
                <w:b/>
                <w:sz w:val="24"/>
                <w:szCs w:val="24"/>
              </w:rPr>
            </w:pPr>
            <w:r w:rsidRPr="00DF4F76">
              <w:rPr>
                <w:b/>
                <w:sz w:val="24"/>
                <w:szCs w:val="24"/>
              </w:rPr>
              <w:t>13</w:t>
            </w:r>
          </w:p>
        </w:tc>
      </w:tr>
    </w:tbl>
    <w:p w:rsidR="00C833FD" w:rsidRDefault="00C833FD" w:rsidP="00992C9B"/>
    <w:p w:rsidR="005C02C5" w:rsidRDefault="005C02C5" w:rsidP="005C02C5">
      <w:pPr>
        <w:jc w:val="center"/>
      </w:pPr>
      <w:bookmarkStart w:id="0" w:name="_GoBack"/>
      <w:r w:rsidRPr="005C02C5">
        <w:rPr>
          <w:noProof/>
        </w:rPr>
        <w:lastRenderedPageBreak/>
        <w:drawing>
          <wp:inline distT="0" distB="0" distL="0" distR="0">
            <wp:extent cx="7800975" cy="3400425"/>
            <wp:effectExtent l="0" t="0" r="9525" b="952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tbl>
      <w:tblPr>
        <w:tblStyle w:val="Tabelacomgrade"/>
        <w:tblW w:w="5494" w:type="dxa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1203"/>
        <w:gridCol w:w="1045"/>
        <w:gridCol w:w="1245"/>
      </w:tblGrid>
      <w:tr w:rsidR="00B63AFD" w:rsidTr="00B63AFD">
        <w:trPr>
          <w:trHeight w:val="231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63AFD" w:rsidRDefault="00B63AFD" w:rsidP="008F1C35">
            <w:pPr>
              <w:jc w:val="center"/>
            </w:pPr>
          </w:p>
        </w:tc>
        <w:tc>
          <w:tcPr>
            <w:tcW w:w="1203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GAPRE</w:t>
            </w:r>
          </w:p>
        </w:tc>
        <w:tc>
          <w:tcPr>
            <w:tcW w:w="10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SAS</w:t>
            </w:r>
          </w:p>
        </w:tc>
        <w:tc>
          <w:tcPr>
            <w:tcW w:w="12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SEMADUR</w:t>
            </w:r>
          </w:p>
        </w:tc>
      </w:tr>
      <w:tr w:rsidR="00B63AFD" w:rsidTr="00B63AFD">
        <w:trPr>
          <w:trHeight w:val="555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OFÍCIOS ENVIADOS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</w:tr>
      <w:tr w:rsidR="00B63AFD" w:rsidTr="00B63AFD">
        <w:trPr>
          <w:trHeight w:val="56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</w:t>
            </w:r>
          </w:p>
          <w:p w:rsidR="00B63AFD" w:rsidRPr="005C02C5" w:rsidRDefault="00B63AFD" w:rsidP="008F1C35">
            <w:pPr>
              <w:jc w:val="center"/>
            </w:pPr>
            <w:r w:rsidRPr="005C02C5">
              <w:rPr>
                <w:b/>
                <w:color w:val="FFFFFF" w:themeColor="background1"/>
              </w:rPr>
              <w:t>ENCAMINHADOS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</w:tr>
      <w:tr w:rsidR="00B63AFD" w:rsidTr="00B63AFD">
        <w:trPr>
          <w:trHeight w:val="54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 FINALIZADOS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63AFD" w:rsidTr="00B63AFD">
        <w:trPr>
          <w:trHeight w:val="565"/>
          <w:jc w:val="center"/>
        </w:trPr>
        <w:tc>
          <w:tcPr>
            <w:tcW w:w="2001" w:type="dxa"/>
            <w:shd w:val="clear" w:color="auto" w:fill="auto"/>
          </w:tcPr>
          <w:p w:rsidR="00B63AFD" w:rsidRPr="005C02C5" w:rsidRDefault="00B63AFD" w:rsidP="002B2E38">
            <w:pPr>
              <w:jc w:val="center"/>
              <w:rPr>
                <w:b/>
              </w:rPr>
            </w:pPr>
            <w:r w:rsidRPr="005C02C5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  <w:shd w:val="clear" w:color="auto" w:fill="auto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63AFD" w:rsidRDefault="00B63AFD" w:rsidP="00FD4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D4AD2">
              <w:rPr>
                <w:b/>
                <w:sz w:val="24"/>
                <w:szCs w:val="24"/>
              </w:rPr>
              <w:t>3</w:t>
            </w:r>
          </w:p>
        </w:tc>
      </w:tr>
    </w:tbl>
    <w:p w:rsidR="005C02C5" w:rsidRDefault="005C02C5" w:rsidP="005C02C5">
      <w:pPr>
        <w:jc w:val="center"/>
      </w:pPr>
    </w:p>
    <w:sectPr w:rsidR="005C02C5" w:rsidSect="00DB53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E"/>
    <w:rsid w:val="00024D70"/>
    <w:rsid w:val="00044FF2"/>
    <w:rsid w:val="00056490"/>
    <w:rsid w:val="000844D6"/>
    <w:rsid w:val="000A4FA8"/>
    <w:rsid w:val="00102E5E"/>
    <w:rsid w:val="00135729"/>
    <w:rsid w:val="00137127"/>
    <w:rsid w:val="001F7B74"/>
    <w:rsid w:val="00251834"/>
    <w:rsid w:val="002A7756"/>
    <w:rsid w:val="002B2E38"/>
    <w:rsid w:val="002D1867"/>
    <w:rsid w:val="002F0588"/>
    <w:rsid w:val="00343C6F"/>
    <w:rsid w:val="003B323E"/>
    <w:rsid w:val="003D4B16"/>
    <w:rsid w:val="00420E9C"/>
    <w:rsid w:val="004A6ED2"/>
    <w:rsid w:val="004C23BF"/>
    <w:rsid w:val="00545B86"/>
    <w:rsid w:val="00554584"/>
    <w:rsid w:val="005C02C5"/>
    <w:rsid w:val="006211C5"/>
    <w:rsid w:val="006354A7"/>
    <w:rsid w:val="006A751A"/>
    <w:rsid w:val="006D3778"/>
    <w:rsid w:val="007861F2"/>
    <w:rsid w:val="00795C0A"/>
    <w:rsid w:val="007D5618"/>
    <w:rsid w:val="00815202"/>
    <w:rsid w:val="0084242E"/>
    <w:rsid w:val="00992C9B"/>
    <w:rsid w:val="009E363A"/>
    <w:rsid w:val="009F56D5"/>
    <w:rsid w:val="00AA62DE"/>
    <w:rsid w:val="00B31934"/>
    <w:rsid w:val="00B63AFD"/>
    <w:rsid w:val="00BA2B29"/>
    <w:rsid w:val="00C0661C"/>
    <w:rsid w:val="00C833FD"/>
    <w:rsid w:val="00CA386A"/>
    <w:rsid w:val="00CC2AB3"/>
    <w:rsid w:val="00D00F2C"/>
    <w:rsid w:val="00D634A5"/>
    <w:rsid w:val="00DB53E9"/>
    <w:rsid w:val="00DE62B7"/>
    <w:rsid w:val="00DF4F76"/>
    <w:rsid w:val="00E53D7D"/>
    <w:rsid w:val="00EB62E5"/>
    <w:rsid w:val="00ED5899"/>
    <w:rsid w:val="00ED58B6"/>
    <w:rsid w:val="00F70559"/>
    <w:rsid w:val="00FA6EA1"/>
    <w:rsid w:val="00FC652D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6ECC-8FE4-4605-8D97-F667556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2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JANEIRO/SETEMBRO</a:t>
            </a:r>
            <a:r>
              <a:rPr lang="pt-BR" baseline="0"/>
              <a:t> 2020</a:t>
            </a:r>
            <a:endParaRPr lang="pt-BR"/>
          </a:p>
        </c:rich>
      </c:tx>
      <c:layout>
        <c:manualLayout>
          <c:xMode val="edge"/>
          <c:yMode val="edge"/>
          <c:x val="0.39104384578163481"/>
          <c:y val="1.979425919725188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Plan1!$B$2:$B$15</c:f>
              <c:numCache>
                <c:formatCode>General</c:formatCode>
                <c:ptCount val="1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13</c:v>
                </c:pt>
                <c:pt idx="7">
                  <c:v>11</c:v>
                </c:pt>
                <c:pt idx="8">
                  <c:v>3</c:v>
                </c:pt>
                <c:pt idx="9">
                  <c:v>18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A-4D98-9161-B1A1EA29E8C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Plan1!$C$2:$C$15</c:f>
              <c:numCache>
                <c:formatCode>General</c:formatCode>
                <c:ptCount val="1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14</c:v>
                </c:pt>
                <c:pt idx="7">
                  <c:v>12</c:v>
                </c:pt>
                <c:pt idx="8">
                  <c:v>3</c:v>
                </c:pt>
                <c:pt idx="9">
                  <c:v>24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A-4D98-9161-B1A1EA29E8C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AGETRAN</c:v>
                </c:pt>
                <c:pt idx="1">
                  <c:v>AMHASF</c:v>
                </c:pt>
                <c:pt idx="2">
                  <c:v>FUNESP</c:v>
                </c:pt>
                <c:pt idx="3">
                  <c:v>GAPRE</c:v>
                </c:pt>
                <c:pt idx="4">
                  <c:v>IMPCG</c:v>
                </c:pt>
                <c:pt idx="5">
                  <c:v>SAS</c:v>
                </c:pt>
                <c:pt idx="6">
                  <c:v>SEFIN</c:v>
                </c:pt>
                <c:pt idx="7">
                  <c:v>SEGES</c:v>
                </c:pt>
                <c:pt idx="8">
                  <c:v>SEGOV</c:v>
                </c:pt>
                <c:pt idx="9">
                  <c:v>SEMADUR</c:v>
                </c:pt>
                <c:pt idx="10">
                  <c:v>SEMED</c:v>
                </c:pt>
                <c:pt idx="11">
                  <c:v>SESAU</c:v>
                </c:pt>
                <c:pt idx="12">
                  <c:v>SESDES</c:v>
                </c:pt>
                <c:pt idx="13">
                  <c:v>SISEP</c:v>
                </c:pt>
              </c:strCache>
            </c:strRef>
          </c:cat>
          <c:val>
            <c:numRef>
              <c:f>Plan1!$D$2:$D$15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FA-4D98-9161-B1A1EA29E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45632"/>
        <c:axId val="83447168"/>
      </c:barChart>
      <c:catAx>
        <c:axId val="8344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447168"/>
        <c:crosses val="autoZero"/>
        <c:auto val="1"/>
        <c:lblAlgn val="ctr"/>
        <c:lblOffset val="100"/>
        <c:noMultiLvlLbl val="0"/>
      </c:catAx>
      <c:valAx>
        <c:axId val="83447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4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COVID-19</a:t>
            </a:r>
          </a:p>
          <a:p>
            <a:pPr>
              <a:defRPr/>
            </a:pPr>
            <a:r>
              <a:rPr lang="pt-BR"/>
              <a:t>JANEIRO/SETEMBRO 2020</a:t>
            </a:r>
          </a:p>
        </c:rich>
      </c:tx>
      <c:layout>
        <c:manualLayout>
          <c:xMode val="edge"/>
          <c:yMode val="edge"/>
          <c:x val="0.40194862307282148"/>
          <c:y val="1.97942012734045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1-4C1D-8A66-792E1BA57366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Plan1!$C$2:$C$14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1-4C1D-8A66-792E1BA57366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Plan1!$D$2:$D$14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61-4C1D-8A66-792E1BA57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88096"/>
        <c:axId val="93190400"/>
      </c:barChart>
      <c:catAx>
        <c:axId val="931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190400"/>
        <c:crosses val="autoZero"/>
        <c:auto val="1"/>
        <c:lblAlgn val="ctr"/>
        <c:lblOffset val="100"/>
        <c:noMultiLvlLbl val="0"/>
      </c:catAx>
      <c:valAx>
        <c:axId val="9319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1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Segov</dc:creator>
  <cp:lastModifiedBy>PMCG</cp:lastModifiedBy>
  <cp:revision>3</cp:revision>
  <cp:lastPrinted>2020-07-15T13:17:00Z</cp:lastPrinted>
  <dcterms:created xsi:type="dcterms:W3CDTF">2020-09-14T15:40:00Z</dcterms:created>
  <dcterms:modified xsi:type="dcterms:W3CDTF">2020-09-17T17:07:00Z</dcterms:modified>
</cp:coreProperties>
</file>